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67B" w:rsidRDefault="0032167B" w:rsidP="0032167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Пятница 28.01.22</w:t>
      </w:r>
    </w:p>
    <w:p w:rsidR="0032167B" w:rsidRDefault="0032167B" w:rsidP="0032167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 –а класс.</w:t>
      </w:r>
    </w:p>
    <w:tbl>
      <w:tblPr>
        <w:tblStyle w:val="a3"/>
        <w:tblW w:w="15738" w:type="dxa"/>
        <w:tblInd w:w="-318" w:type="dxa"/>
        <w:tblLayout w:type="fixed"/>
        <w:tblLook w:val="04A0"/>
      </w:tblPr>
      <w:tblGrid>
        <w:gridCol w:w="881"/>
        <w:gridCol w:w="1654"/>
        <w:gridCol w:w="6658"/>
        <w:gridCol w:w="2367"/>
        <w:gridCol w:w="4178"/>
      </w:tblGrid>
      <w:tr w:rsidR="0032167B" w:rsidTr="001E3471">
        <w:trPr>
          <w:trHeight w:val="611"/>
        </w:trPr>
        <w:tc>
          <w:tcPr>
            <w:tcW w:w="881" w:type="dxa"/>
          </w:tcPr>
          <w:p w:rsidR="0032167B" w:rsidRDefault="0032167B" w:rsidP="001E3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урока</w:t>
            </w:r>
          </w:p>
        </w:tc>
        <w:tc>
          <w:tcPr>
            <w:tcW w:w="1654" w:type="dxa"/>
          </w:tcPr>
          <w:p w:rsidR="0032167B" w:rsidRDefault="0032167B" w:rsidP="001E3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Предмет</w:t>
            </w:r>
          </w:p>
        </w:tc>
        <w:tc>
          <w:tcPr>
            <w:tcW w:w="6658" w:type="dxa"/>
          </w:tcPr>
          <w:p w:rsidR="0032167B" w:rsidRDefault="0032167B" w:rsidP="001E3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урока</w:t>
            </w:r>
          </w:p>
        </w:tc>
        <w:tc>
          <w:tcPr>
            <w:tcW w:w="2367" w:type="dxa"/>
          </w:tcPr>
          <w:p w:rsidR="0032167B" w:rsidRDefault="0032167B" w:rsidP="001E3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 </w:t>
            </w:r>
          </w:p>
        </w:tc>
        <w:tc>
          <w:tcPr>
            <w:tcW w:w="4178" w:type="dxa"/>
          </w:tcPr>
          <w:p w:rsidR="0032167B" w:rsidRPr="009A4AA7" w:rsidRDefault="0032167B" w:rsidP="001E3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9A4AA7">
              <w:rPr>
                <w:rFonts w:ascii="Times New Roman" w:hAnsi="Times New Roman" w:cs="Times New Roman"/>
                <w:sz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</w:p>
          <w:p w:rsidR="0032167B" w:rsidRPr="0073073B" w:rsidRDefault="0032167B" w:rsidP="001E3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</w:p>
        </w:tc>
      </w:tr>
      <w:tr w:rsidR="0032167B" w:rsidRPr="002F2C8E" w:rsidTr="001E3471">
        <w:trPr>
          <w:trHeight w:val="1262"/>
        </w:trPr>
        <w:tc>
          <w:tcPr>
            <w:tcW w:w="881" w:type="dxa"/>
          </w:tcPr>
          <w:p w:rsidR="0032167B" w:rsidRDefault="0032167B" w:rsidP="001E3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1654" w:type="dxa"/>
          </w:tcPr>
          <w:p w:rsidR="0032167B" w:rsidRDefault="0032167B" w:rsidP="001E3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</w:tc>
        <w:tc>
          <w:tcPr>
            <w:tcW w:w="6658" w:type="dxa"/>
          </w:tcPr>
          <w:p w:rsidR="0032167B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доброты.</w:t>
            </w:r>
          </w:p>
          <w:p w:rsidR="0032167B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Л.Н.Толстого. Рассказ «Бедные люди»</w:t>
            </w:r>
          </w:p>
          <w:p w:rsidR="0032167B" w:rsidRPr="00CC32A5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биографию В.Г. Короленко</w:t>
            </w:r>
          </w:p>
        </w:tc>
        <w:tc>
          <w:tcPr>
            <w:tcW w:w="2367" w:type="dxa"/>
          </w:tcPr>
          <w:p w:rsidR="0032167B" w:rsidRPr="005F6457" w:rsidRDefault="0032167B" w:rsidP="001E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78" w:type="dxa"/>
          </w:tcPr>
          <w:p w:rsidR="0032167B" w:rsidRDefault="0032167B" w:rsidP="001E3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:rsidR="0032167B" w:rsidRPr="002968A2" w:rsidRDefault="0032167B" w:rsidP="001E347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Google Meet</w:t>
            </w:r>
          </w:p>
        </w:tc>
      </w:tr>
      <w:tr w:rsidR="0032167B" w:rsidTr="001E3471">
        <w:trPr>
          <w:trHeight w:val="1132"/>
        </w:trPr>
        <w:tc>
          <w:tcPr>
            <w:tcW w:w="881" w:type="dxa"/>
          </w:tcPr>
          <w:p w:rsidR="0032167B" w:rsidRDefault="0032167B" w:rsidP="001E3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1654" w:type="dxa"/>
          </w:tcPr>
          <w:p w:rsidR="0032167B" w:rsidRDefault="0032167B" w:rsidP="001E3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География </w:t>
            </w:r>
          </w:p>
        </w:tc>
        <w:tc>
          <w:tcPr>
            <w:tcW w:w="6658" w:type="dxa"/>
          </w:tcPr>
          <w:p w:rsidR="0032167B" w:rsidRPr="008D533D" w:rsidRDefault="0032167B" w:rsidP="001E347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Жизнь рек. Параграф 48 вопросы после параграфа</w:t>
            </w:r>
          </w:p>
        </w:tc>
        <w:tc>
          <w:tcPr>
            <w:tcW w:w="2367" w:type="dxa"/>
          </w:tcPr>
          <w:p w:rsidR="0032167B" w:rsidRPr="00B820FC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78" w:type="dxa"/>
          </w:tcPr>
          <w:p w:rsidR="0032167B" w:rsidRPr="00054B65" w:rsidRDefault="0032167B" w:rsidP="001E3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</w:p>
        </w:tc>
      </w:tr>
      <w:tr w:rsidR="0032167B" w:rsidTr="001E3471">
        <w:trPr>
          <w:trHeight w:val="1262"/>
        </w:trPr>
        <w:tc>
          <w:tcPr>
            <w:tcW w:w="881" w:type="dxa"/>
          </w:tcPr>
          <w:p w:rsidR="0032167B" w:rsidRPr="00182D76" w:rsidRDefault="0032167B" w:rsidP="001E3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D533D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1654" w:type="dxa"/>
          </w:tcPr>
          <w:p w:rsidR="0032167B" w:rsidRDefault="0032167B" w:rsidP="001E3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Математика</w:t>
            </w:r>
          </w:p>
        </w:tc>
        <w:tc>
          <w:tcPr>
            <w:tcW w:w="6658" w:type="dxa"/>
          </w:tcPr>
          <w:p w:rsidR="0032167B" w:rsidRDefault="0032167B" w:rsidP="001E3471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Сколько процентов одного число составляет от другого.  Решение задач.</w:t>
            </w:r>
          </w:p>
          <w:p w:rsidR="0032167B" w:rsidRDefault="0032167B" w:rsidP="001E3471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классе: задачник №404,407,409</w:t>
            </w:r>
          </w:p>
          <w:p w:rsidR="0032167B" w:rsidRPr="003254A9" w:rsidRDefault="0032167B" w:rsidP="001E3471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задачник №424</w:t>
            </w:r>
          </w:p>
        </w:tc>
        <w:tc>
          <w:tcPr>
            <w:tcW w:w="2367" w:type="dxa"/>
          </w:tcPr>
          <w:p w:rsidR="0032167B" w:rsidRDefault="0032167B" w:rsidP="001E3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работу</w:t>
            </w:r>
            <w:proofErr w:type="gramStart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рислать</w:t>
            </w:r>
            <w:proofErr w:type="spellEnd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 xml:space="preserve"> фото в ВАТСАП</w:t>
            </w:r>
          </w:p>
        </w:tc>
        <w:tc>
          <w:tcPr>
            <w:tcW w:w="4178" w:type="dxa"/>
          </w:tcPr>
          <w:p w:rsidR="0032167B" w:rsidRPr="00B820FC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8-905-428-44-74</w:t>
            </w:r>
          </w:p>
        </w:tc>
      </w:tr>
      <w:tr w:rsidR="0032167B" w:rsidTr="001E3471">
        <w:trPr>
          <w:trHeight w:val="947"/>
        </w:trPr>
        <w:tc>
          <w:tcPr>
            <w:tcW w:w="881" w:type="dxa"/>
          </w:tcPr>
          <w:p w:rsidR="0032167B" w:rsidRPr="00182D76" w:rsidRDefault="0032167B" w:rsidP="001E3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1654" w:type="dxa"/>
          </w:tcPr>
          <w:p w:rsidR="0032167B" w:rsidRDefault="0032167B" w:rsidP="001E3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</w:tc>
        <w:tc>
          <w:tcPr>
            <w:tcW w:w="6658" w:type="dxa"/>
          </w:tcPr>
          <w:p w:rsidR="0032167B" w:rsidRPr="00B820FC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итать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67" w:type="dxa"/>
          </w:tcPr>
          <w:p w:rsidR="0032167B" w:rsidRPr="00B820FC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178" w:type="dxa"/>
          </w:tcPr>
          <w:p w:rsidR="0032167B" w:rsidRPr="00B820FC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2167B" w:rsidTr="001E3471">
        <w:trPr>
          <w:trHeight w:val="947"/>
        </w:trPr>
        <w:tc>
          <w:tcPr>
            <w:tcW w:w="881" w:type="dxa"/>
          </w:tcPr>
          <w:p w:rsidR="0032167B" w:rsidRDefault="0032167B" w:rsidP="001E3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1654" w:type="dxa"/>
          </w:tcPr>
          <w:p w:rsidR="0032167B" w:rsidRDefault="0032167B" w:rsidP="001E347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</w:tc>
        <w:tc>
          <w:tcPr>
            <w:tcW w:w="6658" w:type="dxa"/>
          </w:tcPr>
          <w:p w:rsidR="0032167B" w:rsidRPr="002968A2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8A2">
              <w:rPr>
                <w:rFonts w:ascii="Times New Roman" w:hAnsi="Times New Roman" w:cs="Times New Roman"/>
                <w:sz w:val="28"/>
                <w:szCs w:val="28"/>
              </w:rPr>
              <w:t>Упражнение для развития силы ног:</w:t>
            </w:r>
          </w:p>
          <w:p w:rsidR="0032167B" w:rsidRPr="002968A2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8A2">
              <w:rPr>
                <w:rFonts w:ascii="Times New Roman" w:hAnsi="Times New Roman" w:cs="Times New Roman"/>
                <w:sz w:val="28"/>
                <w:szCs w:val="28"/>
              </w:rPr>
              <w:t xml:space="preserve">    Приседания на одной ноге с поддержкой («пистолетик») на левой и правой ноге:</w:t>
            </w:r>
          </w:p>
          <w:p w:rsidR="0032167B" w:rsidRPr="002968A2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8A2">
              <w:rPr>
                <w:rFonts w:ascii="Times New Roman" w:hAnsi="Times New Roman" w:cs="Times New Roman"/>
                <w:sz w:val="28"/>
                <w:szCs w:val="28"/>
              </w:rPr>
              <w:t xml:space="preserve">    девочки – 2 подхода по 9 раз</w:t>
            </w:r>
          </w:p>
          <w:p w:rsidR="0032167B" w:rsidRPr="002968A2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8A2">
              <w:rPr>
                <w:rFonts w:ascii="Times New Roman" w:hAnsi="Times New Roman" w:cs="Times New Roman"/>
                <w:sz w:val="28"/>
                <w:szCs w:val="28"/>
              </w:rPr>
              <w:t xml:space="preserve">     мальчики – 2 подхода по 12 раз. </w:t>
            </w:r>
          </w:p>
          <w:p w:rsidR="0032167B" w:rsidRPr="002968A2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8A2">
              <w:rPr>
                <w:rFonts w:ascii="Times New Roman" w:hAnsi="Times New Roman" w:cs="Times New Roman"/>
                <w:sz w:val="28"/>
                <w:szCs w:val="28"/>
              </w:rPr>
              <w:t>2. Упражнение для развития мышц спины:</w:t>
            </w:r>
          </w:p>
          <w:p w:rsidR="0032167B" w:rsidRPr="002968A2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8A2">
              <w:rPr>
                <w:rFonts w:ascii="Times New Roman" w:hAnsi="Times New Roman" w:cs="Times New Roman"/>
                <w:sz w:val="28"/>
                <w:szCs w:val="28"/>
              </w:rPr>
              <w:t xml:space="preserve">     Поднимание туловища из положения «лёжа на спине», руки - на поясе, ноги фиксированы:    2 подхода по 10раз.</w:t>
            </w:r>
          </w:p>
          <w:p w:rsidR="0032167B" w:rsidRPr="002968A2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8A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Упражнение для развития гибкости:</w:t>
            </w:r>
          </w:p>
          <w:p w:rsidR="0032167B" w:rsidRPr="002968A2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8A2">
              <w:rPr>
                <w:rFonts w:ascii="Times New Roman" w:hAnsi="Times New Roman" w:cs="Times New Roman"/>
                <w:sz w:val="28"/>
                <w:szCs w:val="28"/>
              </w:rPr>
              <w:t xml:space="preserve">  Наклоны вперёд: ноги на ширине плеч, руки внизу:</w:t>
            </w:r>
          </w:p>
          <w:p w:rsidR="0032167B" w:rsidRPr="002968A2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8A2">
              <w:rPr>
                <w:rFonts w:ascii="Times New Roman" w:hAnsi="Times New Roman" w:cs="Times New Roman"/>
                <w:sz w:val="28"/>
                <w:szCs w:val="28"/>
              </w:rPr>
              <w:t xml:space="preserve">      2 подхода по 14-17 раз</w:t>
            </w:r>
          </w:p>
          <w:p w:rsidR="0032167B" w:rsidRPr="002968A2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8A2">
              <w:rPr>
                <w:rFonts w:ascii="Times New Roman" w:hAnsi="Times New Roman" w:cs="Times New Roman"/>
                <w:sz w:val="28"/>
                <w:szCs w:val="28"/>
              </w:rPr>
              <w:t>4.  Упражнение для развития силы рук:</w:t>
            </w:r>
          </w:p>
          <w:p w:rsidR="0032167B" w:rsidRPr="002968A2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8A2">
              <w:rPr>
                <w:rFonts w:ascii="Times New Roman" w:hAnsi="Times New Roman" w:cs="Times New Roman"/>
                <w:sz w:val="28"/>
                <w:szCs w:val="28"/>
              </w:rPr>
              <w:t xml:space="preserve">   Сгибание и разгибание </w:t>
            </w:r>
            <w:proofErr w:type="gramStart"/>
            <w:r w:rsidRPr="002968A2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End"/>
            <w:r w:rsidRPr="002968A2">
              <w:rPr>
                <w:rFonts w:ascii="Times New Roman" w:hAnsi="Times New Roman" w:cs="Times New Roman"/>
                <w:sz w:val="28"/>
                <w:szCs w:val="28"/>
              </w:rPr>
              <w:t xml:space="preserve"> в упоре лёжа (на опоре 30-40 см.):</w:t>
            </w:r>
          </w:p>
          <w:p w:rsidR="0032167B" w:rsidRPr="002968A2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8A2">
              <w:rPr>
                <w:rFonts w:ascii="Times New Roman" w:hAnsi="Times New Roman" w:cs="Times New Roman"/>
                <w:sz w:val="28"/>
                <w:szCs w:val="28"/>
              </w:rPr>
              <w:t xml:space="preserve">       2 подхода по 12 раз.</w:t>
            </w:r>
          </w:p>
          <w:p w:rsidR="0032167B" w:rsidRPr="002968A2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8A2">
              <w:rPr>
                <w:rFonts w:ascii="Times New Roman" w:hAnsi="Times New Roman" w:cs="Times New Roman"/>
                <w:sz w:val="28"/>
                <w:szCs w:val="28"/>
              </w:rPr>
              <w:t>5. Упражнение для развития прыгучести:</w:t>
            </w:r>
          </w:p>
          <w:p w:rsidR="0032167B" w:rsidRPr="002968A2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8A2">
              <w:rPr>
                <w:rFonts w:ascii="Times New Roman" w:hAnsi="Times New Roman" w:cs="Times New Roman"/>
                <w:sz w:val="28"/>
                <w:szCs w:val="28"/>
              </w:rPr>
              <w:t xml:space="preserve">   Прыжки в длину с места</w:t>
            </w:r>
          </w:p>
          <w:p w:rsidR="0032167B" w:rsidRPr="00B820FC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68A2">
              <w:rPr>
                <w:rFonts w:ascii="Times New Roman" w:hAnsi="Times New Roman" w:cs="Times New Roman"/>
                <w:sz w:val="28"/>
                <w:szCs w:val="28"/>
              </w:rPr>
              <w:t>(на максимальный результат):   6-9 раз.</w:t>
            </w:r>
          </w:p>
        </w:tc>
        <w:tc>
          <w:tcPr>
            <w:tcW w:w="2367" w:type="dxa"/>
          </w:tcPr>
          <w:p w:rsidR="0032167B" w:rsidRPr="00B820FC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работу</w:t>
            </w:r>
            <w:proofErr w:type="gramStart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>рислать</w:t>
            </w:r>
            <w:proofErr w:type="spellEnd"/>
            <w:r w:rsidRPr="00B820FC">
              <w:rPr>
                <w:rFonts w:ascii="Times New Roman" w:hAnsi="Times New Roman" w:cs="Times New Roman"/>
                <w:sz w:val="28"/>
                <w:szCs w:val="28"/>
              </w:rPr>
              <w:t xml:space="preserve"> фото</w:t>
            </w:r>
            <w:r w:rsidRPr="002968A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Pr="00B820FC">
              <w:rPr>
                <w:rFonts w:ascii="Times New Roman" w:hAnsi="Times New Roman" w:cs="Times New Roman"/>
                <w:sz w:val="28"/>
                <w:szCs w:val="28"/>
              </w:rPr>
              <w:t xml:space="preserve"> в ВАТСАП</w:t>
            </w:r>
          </w:p>
        </w:tc>
        <w:tc>
          <w:tcPr>
            <w:tcW w:w="4178" w:type="dxa"/>
          </w:tcPr>
          <w:p w:rsidR="0032167B" w:rsidRPr="00B820FC" w:rsidRDefault="0032167B" w:rsidP="001E3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8-906-453-57-80</w:t>
            </w:r>
          </w:p>
        </w:tc>
      </w:tr>
    </w:tbl>
    <w:p w:rsidR="0032167B" w:rsidRDefault="0032167B" w:rsidP="0032167B">
      <w:pPr>
        <w:jc w:val="center"/>
        <w:rPr>
          <w:rFonts w:ascii="Times New Roman" w:hAnsi="Times New Roman" w:cs="Times New Roman"/>
          <w:sz w:val="28"/>
        </w:rPr>
      </w:pPr>
    </w:p>
    <w:p w:rsidR="0032167B" w:rsidRDefault="0032167B" w:rsidP="0032167B">
      <w:pPr>
        <w:jc w:val="center"/>
        <w:rPr>
          <w:rFonts w:ascii="Times New Roman" w:hAnsi="Times New Roman" w:cs="Times New Roman"/>
          <w:sz w:val="28"/>
        </w:rPr>
      </w:pPr>
    </w:p>
    <w:p w:rsidR="00436001" w:rsidRDefault="00436001"/>
    <w:sectPr w:rsidR="00436001" w:rsidSect="002B7D1A">
      <w:pgSz w:w="16838" w:h="11906" w:orient="landscape"/>
      <w:pgMar w:top="850" w:right="1529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436001"/>
    <w:rsid w:val="0032167B"/>
    <w:rsid w:val="00436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6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6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32167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32167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2022-01-30T09:58:00Z</dcterms:created>
  <dcterms:modified xsi:type="dcterms:W3CDTF">2022-01-30T09:59:00Z</dcterms:modified>
</cp:coreProperties>
</file>