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86" w:rsidRPr="00FF321E" w:rsidRDefault="007A7D86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D86" w:rsidRPr="0058165D" w:rsidRDefault="00B82962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5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Среда-</w:t>
      </w:r>
      <w:r w:rsidR="0074690A" w:rsidRPr="0058165D">
        <w:rPr>
          <w:rFonts w:ascii="Times New Roman" w:eastAsia="Times New Roman" w:hAnsi="Times New Roman" w:cs="Times New Roman"/>
          <w:sz w:val="28"/>
          <w:szCs w:val="28"/>
          <w:lang w:eastAsia="ru-RU"/>
        </w:rPr>
        <w:t>13.05</w:t>
      </w:r>
      <w:r w:rsidR="007A7D86" w:rsidRPr="0058165D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14786" w:type="dxa"/>
        <w:tblLayout w:type="fixed"/>
        <w:tblLook w:val="04A0"/>
      </w:tblPr>
      <w:tblGrid>
        <w:gridCol w:w="1031"/>
        <w:gridCol w:w="1770"/>
        <w:gridCol w:w="6093"/>
        <w:gridCol w:w="3831"/>
        <w:gridCol w:w="2061"/>
      </w:tblGrid>
      <w:tr w:rsidR="007A7D86" w:rsidRPr="0058165D" w:rsidTr="00FF321E">
        <w:tc>
          <w:tcPr>
            <w:tcW w:w="1031" w:type="dxa"/>
          </w:tcPr>
          <w:p w:rsidR="007A7D86" w:rsidRPr="0058165D" w:rsidRDefault="007A7D86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7A7D86" w:rsidRPr="0058165D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16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093" w:type="dxa"/>
          </w:tcPr>
          <w:p w:rsidR="007A7D86" w:rsidRPr="0058165D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16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31" w:type="dxa"/>
          </w:tcPr>
          <w:p w:rsidR="007A7D86" w:rsidRPr="0058165D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16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1" w:type="dxa"/>
          </w:tcPr>
          <w:p w:rsidR="007A7D86" w:rsidRPr="0058165D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165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4055CE" w:rsidRPr="0058165D" w:rsidTr="00FF321E">
        <w:tc>
          <w:tcPr>
            <w:tcW w:w="1031" w:type="dxa"/>
          </w:tcPr>
          <w:p w:rsidR="004055CE" w:rsidRPr="0058165D" w:rsidRDefault="004055CE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4055CE" w:rsidRPr="0058165D" w:rsidRDefault="004055CE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93" w:type="dxa"/>
          </w:tcPr>
          <w:p w:rsidR="004055CE" w:rsidRDefault="004055CE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«Экология»</w:t>
            </w:r>
          </w:p>
        </w:tc>
        <w:tc>
          <w:tcPr>
            <w:tcW w:w="3831" w:type="dxa"/>
          </w:tcPr>
          <w:p w:rsidR="004055CE" w:rsidRDefault="004055CE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Стр.162 упр.7 Письмо прислать до 18.00</w:t>
            </w:r>
          </w:p>
        </w:tc>
        <w:tc>
          <w:tcPr>
            <w:tcW w:w="2061" w:type="dxa"/>
          </w:tcPr>
          <w:p w:rsidR="004055CE" w:rsidRDefault="004055CE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4055CE" w:rsidRDefault="004055CE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 на вотсап</w:t>
            </w:r>
          </w:p>
          <w:p w:rsidR="004055CE" w:rsidRDefault="004055CE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BA2236" w:rsidRPr="0058165D" w:rsidTr="00FF321E">
        <w:tc>
          <w:tcPr>
            <w:tcW w:w="1031" w:type="dxa"/>
          </w:tcPr>
          <w:p w:rsidR="00BA2236" w:rsidRPr="0058165D" w:rsidRDefault="00BA223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BA2236" w:rsidRPr="0058165D" w:rsidRDefault="00BA2236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6093" w:type="dxa"/>
          </w:tcPr>
          <w:p w:rsidR="00BA2236" w:rsidRPr="0058165D" w:rsidRDefault="00BA2236">
            <w:pPr>
              <w:pStyle w:val="paragraph"/>
              <w:spacing w:before="0" w:beforeAutospacing="0" w:after="0" w:afterAutospacing="0"/>
              <w:textAlignment w:val="baseline"/>
              <w:divId w:val="736056145"/>
              <w:rPr>
                <w:sz w:val="28"/>
                <w:szCs w:val="28"/>
              </w:rPr>
            </w:pPr>
            <w:r w:rsidRPr="0058165D">
              <w:rPr>
                <w:rStyle w:val="normaltextrun"/>
                <w:sz w:val="28"/>
                <w:szCs w:val="28"/>
              </w:rPr>
              <w:t>Повторение  «Книги о войне»</w:t>
            </w:r>
            <w:r w:rsidRPr="0058165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831" w:type="dxa"/>
          </w:tcPr>
          <w:p w:rsidR="00BA2236" w:rsidRPr="0058165D" w:rsidRDefault="00A83CF6">
            <w:pPr>
              <w:pStyle w:val="paragraph"/>
              <w:spacing w:before="0" w:beforeAutospacing="0" w:after="0" w:afterAutospacing="0"/>
              <w:textAlignment w:val="baseline"/>
              <w:divId w:val="2047292442"/>
              <w:rPr>
                <w:sz w:val="28"/>
                <w:szCs w:val="28"/>
              </w:rPr>
            </w:pPr>
            <w:hyperlink r:id="rId5" w:tgtFrame="_blank" w:history="1">
              <w:r w:rsidR="00BA2236" w:rsidRPr="0058165D">
                <w:rPr>
                  <w:rStyle w:val="normaltextrun"/>
                  <w:color w:val="0000FF"/>
                  <w:sz w:val="28"/>
                  <w:szCs w:val="28"/>
                </w:rPr>
                <w:t>https://aif.ru/culture/book/10_knig_o_velikoy_otechestvennoy_voyne_kotorye_sleduet_prochest_kazhdomu</w:t>
              </w:r>
            </w:hyperlink>
            <w:r w:rsidR="00BA2236" w:rsidRPr="0058165D">
              <w:rPr>
                <w:rStyle w:val="eop"/>
                <w:sz w:val="28"/>
                <w:szCs w:val="28"/>
              </w:rPr>
              <w:t> </w:t>
            </w:r>
          </w:p>
          <w:p w:rsidR="00BA2236" w:rsidRPr="0058165D" w:rsidRDefault="00BA2236">
            <w:pPr>
              <w:pStyle w:val="paragraph"/>
              <w:spacing w:before="0" w:beforeAutospacing="0" w:after="0" w:afterAutospacing="0"/>
              <w:textAlignment w:val="baseline"/>
              <w:divId w:val="1904026757"/>
              <w:rPr>
                <w:sz w:val="28"/>
                <w:szCs w:val="28"/>
              </w:rPr>
            </w:pPr>
            <w:r w:rsidRPr="0058165D">
              <w:rPr>
                <w:rStyle w:val="normaltextrun"/>
                <w:sz w:val="28"/>
                <w:szCs w:val="28"/>
              </w:rPr>
              <w:t>Прочитать те, которые еще не читали. Это нужно для итогового сочинения.</w:t>
            </w:r>
            <w:r w:rsidRPr="0058165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061" w:type="dxa"/>
          </w:tcPr>
          <w:p w:rsidR="00BA2236" w:rsidRPr="0058165D" w:rsidRDefault="00BA2236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eastAsia="Times New Roman" w:hAnsi="Times New Roman" w:cs="Times New Roman"/>
                <w:sz w:val="28"/>
                <w:szCs w:val="28"/>
              </w:rPr>
              <w:t>verasalyuk@уandex.ru </w:t>
            </w:r>
          </w:p>
          <w:p w:rsidR="00BA2236" w:rsidRPr="0058165D" w:rsidRDefault="00BA2236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2236" w:rsidRPr="0058165D" w:rsidTr="00FF321E">
        <w:tc>
          <w:tcPr>
            <w:tcW w:w="1031" w:type="dxa"/>
          </w:tcPr>
          <w:p w:rsidR="00BA2236" w:rsidRPr="0058165D" w:rsidRDefault="00BA223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BA2236" w:rsidRPr="0058165D" w:rsidRDefault="00BA223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093" w:type="dxa"/>
          </w:tcPr>
          <w:p w:rsidR="00BA2236" w:rsidRPr="0058165D" w:rsidRDefault="00BA22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Социально-экономическое развитие страны в 1960-середине 1980-х гг. (учебник, § 36)</w:t>
            </w:r>
          </w:p>
        </w:tc>
        <w:tc>
          <w:tcPr>
            <w:tcW w:w="3831" w:type="dxa"/>
          </w:tcPr>
          <w:p w:rsidR="00BA2236" w:rsidRPr="0058165D" w:rsidRDefault="00BA22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>Ответить на вопросы 1-2 в конце параграфа (фотоотчет выслать выборочно на электронную почту учителя 15.05)</w:t>
            </w:r>
          </w:p>
        </w:tc>
        <w:tc>
          <w:tcPr>
            <w:tcW w:w="2061" w:type="dxa"/>
          </w:tcPr>
          <w:p w:rsidR="00BA2236" w:rsidRPr="0058165D" w:rsidRDefault="00A83CF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A2236" w:rsidRPr="0058165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glushkova</w:t>
              </w:r>
              <w:r w:rsidR="00BA2236" w:rsidRPr="0058165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BA2236" w:rsidRPr="0058165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aliona</w:t>
              </w:r>
              <w:r w:rsidR="00BA2236" w:rsidRPr="0058165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1980@</w:t>
              </w:r>
              <w:r w:rsidR="00BA2236" w:rsidRPr="0058165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BA2236" w:rsidRPr="0058165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BA2236" w:rsidRPr="0058165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BA2236" w:rsidRPr="004055CE" w:rsidTr="00FF321E">
        <w:tc>
          <w:tcPr>
            <w:tcW w:w="1031" w:type="dxa"/>
          </w:tcPr>
          <w:p w:rsidR="00BA2236" w:rsidRPr="0058165D" w:rsidRDefault="00BA223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BA2236" w:rsidRPr="0058165D" w:rsidRDefault="00BA2236" w:rsidP="007469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93" w:type="dxa"/>
          </w:tcPr>
          <w:p w:rsidR="00BA2236" w:rsidRPr="0058165D" w:rsidRDefault="00BA2236" w:rsidP="00BD1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 xml:space="preserve">Гл. 9. П. 5 Методы замены неизвестного и разложения на множители. Метод оценки левой </w:t>
            </w:r>
            <w:r w:rsidRPr="0058165D">
              <w:rPr>
                <w:rStyle w:val="FontStyle57"/>
                <w:sz w:val="28"/>
                <w:szCs w:val="28"/>
              </w:rPr>
              <w:t xml:space="preserve"> и правой частей тригонометрического уравнения</w:t>
            </w:r>
            <w:r w:rsidRPr="0058165D">
              <w:rPr>
                <w:rStyle w:val="FontStyle57"/>
                <w:i/>
                <w:iCs/>
                <w:sz w:val="28"/>
                <w:szCs w:val="28"/>
              </w:rPr>
              <w:t>.</w:t>
            </w:r>
          </w:p>
          <w:p w:rsidR="00BA2236" w:rsidRPr="0058165D" w:rsidRDefault="00BA2236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платформе </w:t>
            </w:r>
            <w:r w:rsidRPr="005816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58165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58165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58165D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58165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31" w:type="dxa"/>
          </w:tcPr>
          <w:p w:rsidR="00BA2236" w:rsidRPr="0058165D" w:rsidRDefault="00BA2236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5816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58165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58165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58165D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58165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1" w:type="dxa"/>
          </w:tcPr>
          <w:p w:rsidR="00BA2236" w:rsidRPr="0058165D" w:rsidRDefault="00BA2236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58165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A2236" w:rsidRPr="00810F33" w:rsidRDefault="00BA2236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816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810F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hyperlink r:id="rId7" w:tgtFrame="_blank" w:history="1"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HYPERLINK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 xml:space="preserve"> "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://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.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/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region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?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page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=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%3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A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%2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%2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Fe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.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.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%2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Fi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lastRenderedPageBreak/>
                <w:t>nbox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%2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%3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Fback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%3</w:t>
              </w:r>
              <w:r w:rsidRPr="0058165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D</w:t>
              </w:r>
              <w:r w:rsidRPr="00810F3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1"</w:t>
              </w:r>
            </w:hyperlink>
            <w:r w:rsidRPr="00810F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8-906-427-40-89</w:t>
            </w:r>
            <w:r w:rsidRPr="005816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  <w:tr w:rsidR="00BA2236" w:rsidRPr="0058165D" w:rsidTr="00FF321E">
        <w:tc>
          <w:tcPr>
            <w:tcW w:w="1031" w:type="dxa"/>
          </w:tcPr>
          <w:p w:rsidR="00BA2236" w:rsidRPr="00810F33" w:rsidRDefault="00BA223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70" w:type="dxa"/>
          </w:tcPr>
          <w:p w:rsidR="00BA2236" w:rsidRPr="0058165D" w:rsidRDefault="00BA223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eastAsia="Calibri" w:hAnsi="Times New Roman" w:cs="Times New Roman"/>
                <w:sz w:val="28"/>
                <w:szCs w:val="28"/>
              </w:rPr>
              <w:t>Алгебра (эл.)</w:t>
            </w:r>
          </w:p>
        </w:tc>
        <w:tc>
          <w:tcPr>
            <w:tcW w:w="6093" w:type="dxa"/>
          </w:tcPr>
          <w:p w:rsidR="00BA2236" w:rsidRPr="0058165D" w:rsidRDefault="00BA2236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>Решение тригонометрических уравнений.</w:t>
            </w:r>
          </w:p>
          <w:p w:rsidR="00BA2236" w:rsidRPr="0058165D" w:rsidRDefault="00BA2236" w:rsidP="00BD17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r w:rsidRPr="005816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58165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58165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58165D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58165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31" w:type="dxa"/>
          </w:tcPr>
          <w:p w:rsidR="00BA2236" w:rsidRPr="0058165D" w:rsidRDefault="00BA2236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5816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58165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58165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58165D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58165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1" w:type="dxa"/>
          </w:tcPr>
          <w:p w:rsidR="00BA2236" w:rsidRPr="0058165D" w:rsidRDefault="00BA2236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A2236" w:rsidRPr="0058165D" w:rsidTr="00FF321E">
        <w:tc>
          <w:tcPr>
            <w:tcW w:w="1031" w:type="dxa"/>
          </w:tcPr>
          <w:p w:rsidR="00BA2236" w:rsidRPr="0058165D" w:rsidRDefault="00BA223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70" w:type="dxa"/>
          </w:tcPr>
          <w:p w:rsidR="00BA2236" w:rsidRPr="0058165D" w:rsidRDefault="00BA2236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6093" w:type="dxa"/>
          </w:tcPr>
          <w:p w:rsidR="00BA2236" w:rsidRPr="0058165D" w:rsidRDefault="00BA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>Электрический ток в газах.</w:t>
            </w:r>
          </w:p>
        </w:tc>
        <w:tc>
          <w:tcPr>
            <w:tcW w:w="3831" w:type="dxa"/>
          </w:tcPr>
          <w:p w:rsidR="00BA2236" w:rsidRPr="0058165D" w:rsidRDefault="00BA2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>§114-115</w:t>
            </w:r>
          </w:p>
          <w:p w:rsidR="00BA2236" w:rsidRPr="0058165D" w:rsidRDefault="00BA2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>Отв на вопр (Пис)стр383,задание на стр 385(пис)</w:t>
            </w:r>
          </w:p>
        </w:tc>
        <w:tc>
          <w:tcPr>
            <w:tcW w:w="2061" w:type="dxa"/>
          </w:tcPr>
          <w:p w:rsidR="00BA2236" w:rsidRPr="0058165D" w:rsidRDefault="00A83CF6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A2236" w:rsidRPr="0058165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BA2236" w:rsidRPr="0058165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A2236" w:rsidRPr="0058165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BA2236" w:rsidRPr="0058165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A2236" w:rsidRPr="0058165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A2236" w:rsidRPr="0058165D" w:rsidRDefault="00BA2236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58165D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BA2236" w:rsidRPr="0058165D" w:rsidRDefault="00BA2236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58165D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</w:p>
          <w:p w:rsidR="00BA2236" w:rsidRPr="0058165D" w:rsidRDefault="00BA2236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236" w:rsidRPr="0058165D" w:rsidTr="00FF321E">
        <w:tc>
          <w:tcPr>
            <w:tcW w:w="1031" w:type="dxa"/>
          </w:tcPr>
          <w:p w:rsidR="00BA2236" w:rsidRPr="0058165D" w:rsidRDefault="00BA223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BA2236" w:rsidRPr="0058165D" w:rsidRDefault="00BA223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65D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6093" w:type="dxa"/>
          </w:tcPr>
          <w:p w:rsidR="00BA2236" w:rsidRPr="00E03892" w:rsidRDefault="00BA2236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«Страдательный залог»</w:t>
            </w:r>
          </w:p>
        </w:tc>
        <w:tc>
          <w:tcPr>
            <w:tcW w:w="3831" w:type="dxa"/>
          </w:tcPr>
          <w:p w:rsidR="00BA2236" w:rsidRPr="00A149DB" w:rsidRDefault="00BA2236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Anhang</w:t>
            </w:r>
            <w:r w:rsidRPr="007B26C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стр.168-170 повторить правило, выполнить письменно упр.1,2 на стр.171 учебника</w:t>
            </w:r>
          </w:p>
        </w:tc>
        <w:tc>
          <w:tcPr>
            <w:tcW w:w="2061" w:type="dxa"/>
          </w:tcPr>
          <w:p w:rsidR="00BA2236" w:rsidRPr="00BA2236" w:rsidRDefault="00BA2236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  <w:p w:rsidR="00BA2236" w:rsidRPr="00677E7B" w:rsidRDefault="00BA2236" w:rsidP="00B5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r w:rsidR="00405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tatianamillschool</w:t>
            </w:r>
            <w:r w:rsidRPr="00677E7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677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B40EC6" w:rsidRPr="0058165D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58165D" w:rsidSect="007A7D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260B4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F4F3A"/>
    <w:multiLevelType w:val="hybridMultilevel"/>
    <w:tmpl w:val="6E9608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7027"/>
    <w:rsid w:val="000457F8"/>
    <w:rsid w:val="004055CE"/>
    <w:rsid w:val="005735A9"/>
    <w:rsid w:val="0058165D"/>
    <w:rsid w:val="0074690A"/>
    <w:rsid w:val="007A7D86"/>
    <w:rsid w:val="00810F33"/>
    <w:rsid w:val="00A83CF6"/>
    <w:rsid w:val="00B40EC6"/>
    <w:rsid w:val="00B82962"/>
    <w:rsid w:val="00BA2236"/>
    <w:rsid w:val="00BA7027"/>
    <w:rsid w:val="00C46555"/>
    <w:rsid w:val="00F40163"/>
    <w:rsid w:val="00FF3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163"/>
    <w:rPr>
      <w:color w:val="0000FF" w:themeColor="hyperlink"/>
      <w:u w:val="single"/>
    </w:rPr>
  </w:style>
  <w:style w:type="character" w:customStyle="1" w:styleId="FontStyle57">
    <w:name w:val="Font Style57"/>
    <w:uiPriority w:val="99"/>
    <w:rsid w:val="0074690A"/>
    <w:rPr>
      <w:rFonts w:ascii="Times New Roman" w:hAnsi="Times New Roman" w:cs="Times New Roman" w:hint="default"/>
      <w:sz w:val="20"/>
      <w:szCs w:val="20"/>
    </w:rPr>
  </w:style>
  <w:style w:type="paragraph" w:customStyle="1" w:styleId="paragraph">
    <w:name w:val="paragraph"/>
    <w:basedOn w:val="a"/>
    <w:rsid w:val="00C4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46555"/>
  </w:style>
  <w:style w:type="character" w:customStyle="1" w:styleId="eop">
    <w:name w:val="eop"/>
    <w:basedOn w:val="a0"/>
    <w:rsid w:val="00C46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orchenko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il.ru/region?page=https%3A%2F%2Fe.mail.ru%2Finbox%2F%3Fback%3D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aif.ru/culture/book/10_knig_o_velikoy_otechestvennoy_voyne_kotorye_sleduet_prochest_kazhdom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2020-03-26T22:29:00Z</dcterms:created>
  <dcterms:modified xsi:type="dcterms:W3CDTF">2020-05-11T19:30:00Z</dcterms:modified>
</cp:coreProperties>
</file>