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65D" w:rsidRPr="00A46B2F" w:rsidRDefault="009B3801" w:rsidP="00E806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28</w:t>
      </w:r>
      <w:r w:rsidR="00E8065D" w:rsidRPr="00A46B2F">
        <w:rPr>
          <w:rFonts w:ascii="Times New Roman" w:hAnsi="Times New Roman" w:cs="Times New Roman"/>
          <w:b/>
          <w:sz w:val="28"/>
          <w:szCs w:val="28"/>
        </w:rPr>
        <w:t>.04</w:t>
      </w:r>
      <w:r w:rsidR="00274C22">
        <w:rPr>
          <w:rFonts w:ascii="Times New Roman" w:hAnsi="Times New Roman" w:cs="Times New Roman"/>
          <w:b/>
          <w:sz w:val="28"/>
          <w:szCs w:val="28"/>
        </w:rPr>
        <w:t>.20 5-б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4961"/>
        <w:gridCol w:w="4111"/>
        <w:gridCol w:w="3260"/>
      </w:tblGrid>
      <w:tr w:rsidR="00E8065D" w:rsidRPr="00A46B2F" w:rsidTr="00B74896">
        <w:tc>
          <w:tcPr>
            <w:tcW w:w="959" w:type="dxa"/>
          </w:tcPr>
          <w:p w:rsidR="00E8065D" w:rsidRPr="00A46B2F" w:rsidRDefault="00E8065D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3" w:type="dxa"/>
          </w:tcPr>
          <w:p w:rsidR="00E8065D" w:rsidRPr="00A46B2F" w:rsidRDefault="00E8065D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E8065D" w:rsidRPr="00A46B2F" w:rsidRDefault="00E8065D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E8065D" w:rsidRPr="00A46B2F" w:rsidRDefault="00E8065D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E8065D" w:rsidRPr="00A46B2F" w:rsidRDefault="00E8065D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1B00C7" w:rsidRPr="001B00C7" w:rsidTr="00B74896">
        <w:tc>
          <w:tcPr>
            <w:tcW w:w="959" w:type="dxa"/>
          </w:tcPr>
          <w:p w:rsidR="001B00C7" w:rsidRPr="001B00C7" w:rsidRDefault="001B00C7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1B00C7" w:rsidRPr="001B00C7" w:rsidRDefault="001B00C7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961" w:type="dxa"/>
          </w:tcPr>
          <w:p w:rsidR="001B00C7" w:rsidRPr="001B00C7" w:rsidRDefault="001B00C7" w:rsidP="0024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Чтение и составление таблиц. Учебник стр. 204-205</w:t>
            </w:r>
          </w:p>
        </w:tc>
        <w:tc>
          <w:tcPr>
            <w:tcW w:w="4111" w:type="dxa"/>
          </w:tcPr>
          <w:p w:rsidR="001B00C7" w:rsidRPr="001B00C7" w:rsidRDefault="001B00C7" w:rsidP="0024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У.  № 723(устно), 724, 726</w:t>
            </w:r>
          </w:p>
        </w:tc>
        <w:tc>
          <w:tcPr>
            <w:tcW w:w="3260" w:type="dxa"/>
          </w:tcPr>
          <w:p w:rsidR="001B00C7" w:rsidRPr="001B00C7" w:rsidRDefault="001B00C7" w:rsidP="0024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1B00C7" w:rsidRPr="001B00C7" w:rsidRDefault="001B00C7" w:rsidP="0024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8-905-428-44-74</w:t>
            </w:r>
          </w:p>
        </w:tc>
      </w:tr>
      <w:tr w:rsidR="001B00C7" w:rsidRPr="001B00C7" w:rsidTr="00B74896">
        <w:tc>
          <w:tcPr>
            <w:tcW w:w="959" w:type="dxa"/>
          </w:tcPr>
          <w:p w:rsidR="001B00C7" w:rsidRPr="001B00C7" w:rsidRDefault="001B00C7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1B00C7" w:rsidRPr="001B00C7" w:rsidRDefault="001B00C7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961" w:type="dxa"/>
          </w:tcPr>
          <w:p w:rsidR="001B00C7" w:rsidRPr="001B00C7" w:rsidRDefault="001B0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Ты сам — мастер</w:t>
            </w:r>
          </w:p>
        </w:tc>
        <w:tc>
          <w:tcPr>
            <w:tcW w:w="4111" w:type="dxa"/>
          </w:tcPr>
          <w:p w:rsidR="001B00C7" w:rsidRPr="001B00C7" w:rsidRDefault="001B0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Реализация и представление творческого проекта</w:t>
            </w: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 xml:space="preserve"> «Ты сам – мастер» в конк</w:t>
            </w:r>
            <w:r w:rsidRPr="001B00C7">
              <w:rPr>
                <w:rFonts w:ascii="Times New Roman" w:hAnsi="Times New Roman" w:cs="Times New Roman"/>
                <w:sz w:val="28"/>
                <w:szCs w:val="28"/>
              </w:rPr>
              <w:softHyphen/>
              <w:t>ретном материале (по выбору учащихся).</w:t>
            </w:r>
          </w:p>
          <w:p w:rsidR="001B00C7" w:rsidRPr="001B00C7" w:rsidRDefault="001B0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0C7" w:rsidRPr="001B00C7" w:rsidRDefault="001B0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работы с выбранным материалом (плетение, коллаж, лепка, </w:t>
            </w:r>
            <w:proofErr w:type="spellStart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бумагопластика</w:t>
            </w:r>
            <w:proofErr w:type="spellEnd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, роспись по дереву и т. д.), постепенное, поэтапное выпол</w:t>
            </w:r>
            <w:r w:rsidRPr="001B00C7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нение задуманного </w:t>
            </w:r>
            <w:r w:rsidRPr="001B00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панно.</w:t>
            </w: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00C7" w:rsidRPr="001B00C7" w:rsidRDefault="001B0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Стр. 154</w:t>
            </w:r>
          </w:p>
          <w:p w:rsidR="001B00C7" w:rsidRPr="001B00C7" w:rsidRDefault="001B00C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Свобода творчества.</w:t>
            </w:r>
          </w:p>
          <w:p w:rsidR="001B00C7" w:rsidRPr="001B00C7" w:rsidRDefault="001B00C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одна до конца четверти.</w:t>
            </w:r>
          </w:p>
        </w:tc>
        <w:tc>
          <w:tcPr>
            <w:tcW w:w="3260" w:type="dxa"/>
          </w:tcPr>
          <w:p w:rsidR="001B00C7" w:rsidRPr="001B00C7" w:rsidRDefault="001B00C7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r w:rsidRPr="001B00C7"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  <w:br/>
            </w:r>
            <w:hyperlink r:id="rId5" w:history="1">
              <w:r w:rsidRPr="001B00C7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1B00C7" w:rsidRPr="001B00C7" w:rsidRDefault="001B0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0C7" w:rsidRPr="001B00C7" w:rsidTr="00B74896">
        <w:tc>
          <w:tcPr>
            <w:tcW w:w="959" w:type="dxa"/>
          </w:tcPr>
          <w:p w:rsidR="001B00C7" w:rsidRPr="001B00C7" w:rsidRDefault="001B00C7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1B00C7" w:rsidRPr="001B00C7" w:rsidRDefault="001B00C7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961" w:type="dxa"/>
          </w:tcPr>
          <w:p w:rsidR="001B00C7" w:rsidRPr="001B00C7" w:rsidRDefault="001B00C7" w:rsidP="0024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Единовластие Цезаря (параграф 52)</w:t>
            </w:r>
          </w:p>
        </w:tc>
        <w:tc>
          <w:tcPr>
            <w:tcW w:w="4111" w:type="dxa"/>
          </w:tcPr>
          <w:p w:rsidR="001B00C7" w:rsidRPr="001B00C7" w:rsidRDefault="001B00C7" w:rsidP="0024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Ответить письменно на вопросы в конце параграфа (фотоотчет выслать на электронную почту учителя 29.04. до 13.00)</w:t>
            </w:r>
          </w:p>
        </w:tc>
        <w:tc>
          <w:tcPr>
            <w:tcW w:w="3260" w:type="dxa"/>
          </w:tcPr>
          <w:p w:rsidR="001B00C7" w:rsidRPr="001B00C7" w:rsidRDefault="001B00C7" w:rsidP="0024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1B00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E8065D" w:rsidRPr="001B00C7" w:rsidTr="00B74896">
        <w:tc>
          <w:tcPr>
            <w:tcW w:w="959" w:type="dxa"/>
          </w:tcPr>
          <w:p w:rsidR="00E8065D" w:rsidRPr="001B00C7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E8065D" w:rsidRPr="001B00C7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E8065D" w:rsidRPr="001B00C7" w:rsidRDefault="001B00C7" w:rsidP="00AA7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Систематизация и обобщение знаний по теме «Имя </w:t>
            </w:r>
            <w:proofErr w:type="spellStart"/>
            <w:r w:rsidRPr="001B00C7">
              <w:rPr>
                <w:rFonts w:ascii="Times New Roman" w:eastAsia="Calibri" w:hAnsi="Times New Roman" w:cs="Times New Roman"/>
                <w:sz w:val="28"/>
                <w:szCs w:val="28"/>
              </w:rPr>
              <w:t>существительное</w:t>
            </w:r>
            <w:proofErr w:type="gramStart"/>
            <w:r w:rsidRPr="001B00C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AA7FCD" w:rsidRPr="001B00C7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proofErr w:type="gramEnd"/>
            <w:r w:rsidR="00AA7FCD" w:rsidRPr="001B00C7">
              <w:rPr>
                <w:rFonts w:ascii="Times New Roman" w:eastAsia="Calibri" w:hAnsi="Times New Roman" w:cs="Times New Roman"/>
                <w:sz w:val="28"/>
                <w:szCs w:val="28"/>
              </w:rPr>
              <w:t>нлайн</w:t>
            </w:r>
            <w:proofErr w:type="spellEnd"/>
            <w:r w:rsidR="00AA7FCD" w:rsidRPr="001B00C7">
              <w:rPr>
                <w:rFonts w:ascii="Times New Roman" w:eastAsia="Calibri" w:hAnsi="Times New Roman" w:cs="Times New Roman"/>
                <w:sz w:val="28"/>
                <w:szCs w:val="28"/>
              </w:rPr>
              <w:t>-платформа «</w:t>
            </w:r>
            <w:proofErr w:type="spellStart"/>
            <w:r w:rsidR="00AA7FCD" w:rsidRPr="001B00C7">
              <w:rPr>
                <w:rFonts w:ascii="Times New Roman" w:eastAsia="Calibri" w:hAnsi="Times New Roman" w:cs="Times New Roman"/>
                <w:sz w:val="28"/>
                <w:szCs w:val="28"/>
              </w:rPr>
              <w:t>ЯндексУчебник</w:t>
            </w:r>
            <w:proofErr w:type="spellEnd"/>
            <w:r w:rsidR="00AA7FCD" w:rsidRPr="001B00C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E8065D" w:rsidRPr="001B00C7" w:rsidRDefault="001B00C7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Упр.754</w:t>
            </w:r>
          </w:p>
        </w:tc>
        <w:tc>
          <w:tcPr>
            <w:tcW w:w="3260" w:type="dxa"/>
          </w:tcPr>
          <w:p w:rsidR="00E8065D" w:rsidRPr="001B00C7" w:rsidRDefault="001B00C7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E8065D" w:rsidRPr="001B00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E8065D" w:rsidRPr="001B00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8065D" w:rsidRPr="001B00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E8065D" w:rsidRPr="001B00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8065D" w:rsidRPr="001B00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8065D" w:rsidRPr="001B00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8065D" w:rsidRPr="001B00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E8065D" w:rsidRPr="001B00C7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8065D" w:rsidRPr="001B00C7" w:rsidTr="00B74896">
        <w:tc>
          <w:tcPr>
            <w:tcW w:w="959" w:type="dxa"/>
          </w:tcPr>
          <w:p w:rsidR="00E8065D" w:rsidRPr="001B00C7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E8065D" w:rsidRPr="001B00C7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</w:tcPr>
          <w:p w:rsidR="00E8065D" w:rsidRPr="001B00C7" w:rsidRDefault="001B00C7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Дефо. «Робинзон Крузо». </w:t>
            </w:r>
            <w:r w:rsidRPr="001B00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Сюжетные линии </w:t>
            </w:r>
            <w:proofErr w:type="spellStart"/>
            <w:r w:rsidRPr="001B00C7">
              <w:rPr>
                <w:rFonts w:ascii="Times New Roman" w:eastAsia="Calibri" w:hAnsi="Times New Roman" w:cs="Times New Roman"/>
                <w:sz w:val="28"/>
                <w:szCs w:val="28"/>
              </w:rPr>
              <w:t>произведения</w:t>
            </w:r>
            <w:proofErr w:type="gramStart"/>
            <w:r w:rsidRPr="001B00C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AA7FCD" w:rsidRPr="001B00C7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proofErr w:type="gramEnd"/>
            <w:r w:rsidR="00AA7FCD" w:rsidRPr="001B00C7">
              <w:rPr>
                <w:rFonts w:ascii="Times New Roman" w:eastAsia="Calibri" w:hAnsi="Times New Roman" w:cs="Times New Roman"/>
                <w:sz w:val="28"/>
                <w:szCs w:val="28"/>
              </w:rPr>
              <w:t>нлайн</w:t>
            </w:r>
            <w:proofErr w:type="spellEnd"/>
            <w:r w:rsidR="00AA7FCD" w:rsidRPr="001B00C7">
              <w:rPr>
                <w:rFonts w:ascii="Times New Roman" w:eastAsia="Calibri" w:hAnsi="Times New Roman" w:cs="Times New Roman"/>
                <w:sz w:val="28"/>
                <w:szCs w:val="28"/>
              </w:rPr>
              <w:t>-платформа «</w:t>
            </w:r>
            <w:proofErr w:type="spellStart"/>
            <w:r w:rsidR="00AA7FCD" w:rsidRPr="001B00C7">
              <w:rPr>
                <w:rFonts w:ascii="Times New Roman" w:eastAsia="Calibri" w:hAnsi="Times New Roman" w:cs="Times New Roman"/>
                <w:sz w:val="28"/>
                <w:szCs w:val="28"/>
              </w:rPr>
              <w:t>ЯндексУчебник</w:t>
            </w:r>
            <w:proofErr w:type="spellEnd"/>
            <w:r w:rsidR="00AA7FCD" w:rsidRPr="001B00C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E8065D" w:rsidRPr="001B00C7" w:rsidRDefault="001B00C7" w:rsidP="001B0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Х.К. Андерсен. Сказка </w:t>
            </w:r>
            <w:r w:rsidRPr="001B00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1B00C7">
              <w:rPr>
                <w:rFonts w:ascii="Times New Roman" w:eastAsia="Calibri" w:hAnsi="Times New Roman" w:cs="Times New Roman"/>
                <w:sz w:val="28"/>
                <w:szCs w:val="28"/>
              </w:rPr>
              <w:t>Соловей»</w:t>
            </w:r>
            <w:proofErr w:type="gramStart"/>
            <w:r w:rsidRPr="001B00C7">
              <w:rPr>
                <w:rFonts w:ascii="Times New Roman" w:eastAsia="Calibri" w:hAnsi="Times New Roman" w:cs="Times New Roman"/>
                <w:sz w:val="28"/>
                <w:szCs w:val="28"/>
              </w:rPr>
              <w:t>,п</w:t>
            </w:r>
            <w:proofErr w:type="gramEnd"/>
            <w:r w:rsidRPr="001B00C7">
              <w:rPr>
                <w:rFonts w:ascii="Times New Roman" w:eastAsia="Calibri" w:hAnsi="Times New Roman" w:cs="Times New Roman"/>
                <w:sz w:val="28"/>
                <w:szCs w:val="28"/>
              </w:rPr>
              <w:t>рочитать</w:t>
            </w:r>
            <w:proofErr w:type="spellEnd"/>
            <w:r w:rsidRPr="001B00C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E8065D" w:rsidRPr="001B00C7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0C7" w:rsidRPr="001B00C7" w:rsidTr="00B74896">
        <w:tc>
          <w:tcPr>
            <w:tcW w:w="959" w:type="dxa"/>
          </w:tcPr>
          <w:p w:rsidR="001B00C7" w:rsidRPr="001B00C7" w:rsidRDefault="001B00C7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693" w:type="dxa"/>
          </w:tcPr>
          <w:p w:rsidR="001B00C7" w:rsidRPr="001B00C7" w:rsidRDefault="001B00C7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961" w:type="dxa"/>
          </w:tcPr>
          <w:p w:rsidR="001B00C7" w:rsidRPr="001B00C7" w:rsidRDefault="001B0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Тема: «Ответы на разделительные вопросы».</w:t>
            </w:r>
          </w:p>
          <w:p w:rsidR="001B00C7" w:rsidRPr="001B00C7" w:rsidRDefault="001B0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0C7" w:rsidRPr="001B00C7" w:rsidRDefault="001B0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Учебник стр. 58 (изучить правило)</w:t>
            </w:r>
          </w:p>
          <w:p w:rsidR="001B00C7" w:rsidRPr="001B00C7" w:rsidRDefault="001B0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Упр. 4 стр. 59 (</w:t>
            </w:r>
            <w:proofErr w:type="spellStart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 xml:space="preserve">.). </w:t>
            </w:r>
          </w:p>
          <w:p w:rsidR="001B00C7" w:rsidRPr="001B00C7" w:rsidRDefault="001B00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Упр. 5 стр. 59-60 (</w:t>
            </w:r>
            <w:proofErr w:type="spellStart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111" w:type="dxa"/>
          </w:tcPr>
          <w:p w:rsidR="001B00C7" w:rsidRPr="001B00C7" w:rsidRDefault="001B00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Упр. 5 стр. 59-60 (фото) выслать учителю на почту. Оценки получат несколько учащихся</w:t>
            </w:r>
          </w:p>
        </w:tc>
        <w:tc>
          <w:tcPr>
            <w:tcW w:w="3260" w:type="dxa"/>
          </w:tcPr>
          <w:p w:rsidR="001B00C7" w:rsidRPr="001B00C7" w:rsidRDefault="001B00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B0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1B0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B0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E8065D" w:rsidRPr="001B00C7" w:rsidTr="00B74896">
        <w:tc>
          <w:tcPr>
            <w:tcW w:w="959" w:type="dxa"/>
          </w:tcPr>
          <w:p w:rsidR="00E8065D" w:rsidRPr="001B00C7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E8065D" w:rsidRPr="001B00C7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Нравственность (</w:t>
            </w:r>
            <w:proofErr w:type="spellStart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961" w:type="dxa"/>
          </w:tcPr>
          <w:p w:rsidR="00E8065D" w:rsidRPr="001B00C7" w:rsidRDefault="001B00C7" w:rsidP="006A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такое национальность? Какова моя национальность? Просмотр видео </w:t>
            </w:r>
            <w:hyperlink r:id="rId8" w:history="1">
              <w:r w:rsidRPr="001B00C7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https://www.youtube.com/watch?time_continue=66&amp;v=PVpDg6zKARo&amp;feature=emb_title</w:t>
              </w:r>
            </w:hyperlink>
          </w:p>
        </w:tc>
        <w:tc>
          <w:tcPr>
            <w:tcW w:w="4111" w:type="dxa"/>
          </w:tcPr>
          <w:p w:rsidR="00E8065D" w:rsidRPr="001B00C7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8065D" w:rsidRPr="001B00C7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5242" w:rsidRPr="001B00C7" w:rsidRDefault="007A524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A5242" w:rsidRPr="001B00C7" w:rsidSect="00E806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1998"/>
    <w:rsid w:val="00031998"/>
    <w:rsid w:val="00063263"/>
    <w:rsid w:val="001B00C7"/>
    <w:rsid w:val="00274C22"/>
    <w:rsid w:val="004B6C4A"/>
    <w:rsid w:val="006A1C9A"/>
    <w:rsid w:val="0077280E"/>
    <w:rsid w:val="007A5242"/>
    <w:rsid w:val="00844144"/>
    <w:rsid w:val="008C04EC"/>
    <w:rsid w:val="00982856"/>
    <w:rsid w:val="009B3801"/>
    <w:rsid w:val="00AA7FCD"/>
    <w:rsid w:val="00B84B8F"/>
    <w:rsid w:val="00B91B06"/>
    <w:rsid w:val="00DF67E2"/>
    <w:rsid w:val="00E80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6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065D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E8065D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6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065D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E8065D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66&amp;v=PVpDg6zKARo&amp;feature=emb_titl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esa.puzikov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5" Type="http://schemas.openxmlformats.org/officeDocument/2006/relationships/hyperlink" Target="mailto:donczova-t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2020-03-25T20:08:00Z</dcterms:created>
  <dcterms:modified xsi:type="dcterms:W3CDTF">2020-04-22T12:41:00Z</dcterms:modified>
</cp:coreProperties>
</file>