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62"/>
        <w:gridCol w:w="1959"/>
        <w:gridCol w:w="3718"/>
        <w:gridCol w:w="5273"/>
        <w:gridCol w:w="3274"/>
      </w:tblGrid>
      <w:tr w:rsidR="00D74F0D" w:rsidRPr="008E3B37" w:rsidTr="003B3901">
        <w:tc>
          <w:tcPr>
            <w:tcW w:w="601" w:type="dxa"/>
          </w:tcPr>
          <w:p w:rsidR="00D74F0D" w:rsidRPr="008E3B37" w:rsidRDefault="00D74F0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08" w:type="dxa"/>
          </w:tcPr>
          <w:p w:rsidR="00D74F0D" w:rsidRPr="008E3B37" w:rsidRDefault="00D74F0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582" w:type="dxa"/>
          </w:tcPr>
          <w:p w:rsidR="00D74F0D" w:rsidRPr="008E3B37" w:rsidRDefault="00D74F0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244" w:type="dxa"/>
          </w:tcPr>
          <w:p w:rsidR="00D74F0D" w:rsidRPr="008E3B37" w:rsidRDefault="00D74F0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051" w:type="dxa"/>
          </w:tcPr>
          <w:p w:rsidR="00D74F0D" w:rsidRPr="008E3B37" w:rsidRDefault="00D74F0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D74F0D" w:rsidRPr="008E3B37" w:rsidTr="003B3901">
        <w:tc>
          <w:tcPr>
            <w:tcW w:w="601" w:type="dxa"/>
          </w:tcPr>
          <w:p w:rsidR="00D74F0D" w:rsidRPr="008E3B37" w:rsidRDefault="00D74F0D" w:rsidP="003B39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8" w:type="dxa"/>
          </w:tcPr>
          <w:p w:rsidR="00D74F0D" w:rsidRDefault="00D74F0D" w:rsidP="003B3901">
            <w:pPr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</w:rPr>
              <w:t>«Мир театра»</w:t>
            </w:r>
          </w:p>
        </w:tc>
        <w:tc>
          <w:tcPr>
            <w:tcW w:w="4582" w:type="dxa"/>
          </w:tcPr>
          <w:p w:rsidR="00D74F0D" w:rsidRDefault="00D74F0D" w:rsidP="003B3901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Тематическое планирование, разработка сценариев.</w:t>
            </w:r>
          </w:p>
        </w:tc>
        <w:tc>
          <w:tcPr>
            <w:tcW w:w="3244" w:type="dxa"/>
          </w:tcPr>
          <w:p w:rsidR="00D74F0D" w:rsidRDefault="00D74F0D" w:rsidP="003B3901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сценариев. Распределение ролей.</w:t>
            </w:r>
          </w:p>
          <w:p w:rsidR="00D74F0D" w:rsidRDefault="00D74F0D" w:rsidP="003B390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 видеоролика «Станиславский К.С. - Работа актёра над собой»</w:t>
            </w:r>
          </w:p>
          <w:p w:rsidR="00D74F0D" w:rsidRDefault="00D74F0D" w:rsidP="003B3901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http://yandex.ru/clck/jsredir?from=yandex.ru</w:t>
            </w:r>
          </w:p>
        </w:tc>
        <w:tc>
          <w:tcPr>
            <w:tcW w:w="4051" w:type="dxa"/>
          </w:tcPr>
          <w:p w:rsidR="00D74F0D" w:rsidRDefault="00D74F0D" w:rsidP="003B3901">
            <w:pPr>
              <w:rPr>
                <w:rFonts w:ascii="Times New Roman" w:hAnsi="Times New Roman"/>
                <w:sz w:val="28"/>
              </w:rPr>
            </w:pPr>
          </w:p>
          <w:p w:rsidR="00D74F0D" w:rsidRDefault="00D74F0D" w:rsidP="003B3901">
            <w:pPr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yln</w:t>
            </w:r>
            <w:r>
              <w:rPr>
                <w:rFonts w:ascii="Times New Roman" w:hAnsi="Times New Roman"/>
                <w:sz w:val="28"/>
              </w:rPr>
              <w:t>10@</w:t>
            </w:r>
            <w:r>
              <w:rPr>
                <w:rFonts w:ascii="Times New Roman" w:hAnsi="Times New Roman"/>
                <w:sz w:val="28"/>
                <w:lang w:val="en-US"/>
              </w:rPr>
              <w:t>bk</w:t>
            </w:r>
            <w:r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  <w:lang w:val="en-US"/>
              </w:rPr>
              <w:t>ru</w:t>
            </w:r>
          </w:p>
        </w:tc>
      </w:tr>
    </w:tbl>
    <w:p w:rsidR="00C56BF2" w:rsidRDefault="00C56BF2"/>
    <w:sectPr w:rsidR="00C56BF2" w:rsidSect="00D74F0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74F0D"/>
    <w:rsid w:val="00C56BF2"/>
    <w:rsid w:val="00D74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F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2020-03-27T07:04:00Z</dcterms:created>
  <dcterms:modified xsi:type="dcterms:W3CDTF">2020-03-27T07:05:00Z</dcterms:modified>
</cp:coreProperties>
</file>