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B4" w:rsidRPr="00D756B4" w:rsidRDefault="00D756B4" w:rsidP="00D756B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Информация по тестированию иностранных граждан при приеме в школу</w:t>
      </w:r>
    </w:p>
    <w:p w:rsidR="00E91165" w:rsidRPr="00D756B4" w:rsidRDefault="00E91165" w:rsidP="00E911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1 апреля 2025 года вводится обязательное бесплатное тестирование на знание русского языка для детей иностранцев при их приеме в школу. Процедуру вводят, чтобы обеспечить равные права школьников (</w:t>
      </w:r>
      <w:hyperlink r:id="rId5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ч. 2.1 ст. 78 Федерального закона от 29.12.2012 № 273-ФЗ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При неудовлетворительных результатах или непрохождении тестирования ребенку можно отказать в приеме на обучение по ООП НОО, ООО или СОО (</w:t>
      </w:r>
      <w:hyperlink r:id="rId6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п. 15 Порядка приема в школу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ч. </w:t>
      </w:r>
      <w:hyperlink r:id="rId7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2.1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</w:t>
      </w:r>
      <w:hyperlink r:id="rId8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2.3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ст. 78 Федерального закона от 29.12.2012 № 273-ФЗ).</w:t>
      </w:r>
    </w:p>
    <w:p w:rsidR="00E91165" w:rsidRPr="00D756B4" w:rsidRDefault="00E91165" w:rsidP="00E911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Процедуру тестирования урегулировало Минпросвещения, а минимальные проходные баллы утвердил Рособрнадзор (</w:t>
      </w:r>
      <w:hyperlink r:id="rId9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приказ Минпросвещения от 04.03.2025 № 170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10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приказ Рособрнадзора от 05.03.2025 № 510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 </w:t>
      </w:r>
    </w:p>
    <w:p w:rsidR="00E91165" w:rsidRPr="00D756B4" w:rsidRDefault="00E91165" w:rsidP="00D756B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D756B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Кто проводит тестирование</w:t>
      </w:r>
    </w:p>
    <w:p w:rsidR="00E91165" w:rsidRPr="00D756B4" w:rsidRDefault="00E91165" w:rsidP="00E91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165" w:rsidRPr="00D756B4" w:rsidRDefault="00E91165" w:rsidP="00E911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Тестирование организуют в специальных тестирующих организациях. Их создают на базе государственных и муниципальных школ. В каждом субъекте перечень организаций определяет орган государственной власти в сфере образования (</w:t>
      </w:r>
      <w:hyperlink r:id="rId11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абз. 1 п. 1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Порядка, утв. </w:t>
      </w:r>
      <w:hyperlink r:id="rId12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приказом Минпросвещения от 04.03.2025 № 170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Например, в Москве – Департамент образования и науки, в Санкт-Петербурге – Комитет по образованию, в Московской области – Министерство образования.</w:t>
      </w:r>
    </w:p>
    <w:p w:rsidR="00E91165" w:rsidRPr="00D756B4" w:rsidRDefault="00E91165" w:rsidP="00E911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Федеральных критериев отбора школ в качестве тестирующей организации нет. В перечень могут включать как все школы региона, так и отдельные. Сведения о тестирующих организациях размещают:</w:t>
      </w:r>
    </w:p>
    <w:p w:rsidR="00E91165" w:rsidRPr="00D756B4" w:rsidRDefault="00D756B4" w:rsidP="00E9116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3" w:history="1">
        <w:r w:rsidR="00E91165"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на официальном сайте Минпросвещения</w:t>
        </w:r>
      </w:hyperlink>
      <w:r w:rsidR="00E91165"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91165" w:rsidRPr="00D756B4" w:rsidRDefault="00E91165" w:rsidP="00E9116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едином портале госуслуг (ЕПГУ), региональном портале госуслуг (РПГУ) или региональных ГИС, связанных с порталом.</w:t>
      </w:r>
    </w:p>
    <w:p w:rsidR="00E91165" w:rsidRPr="00D756B4" w:rsidRDefault="00E91165" w:rsidP="00E911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Правила установлены </w:t>
      </w:r>
      <w:hyperlink r:id="rId14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абзацами 2 и 3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пункта 1 Порядка, утвержденного </w:t>
      </w:r>
      <w:hyperlink r:id="rId15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приказом Минпросвещения от 04.03.2025 № 170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91165" w:rsidRPr="00D756B4" w:rsidRDefault="00E91165" w:rsidP="00D756B4">
      <w:pPr>
        <w:pStyle w:val="2"/>
        <w:spacing w:before="375" w:after="15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D756B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Каких детей и на каком основании тестируют</w:t>
      </w:r>
    </w:p>
    <w:p w:rsidR="00E91165" w:rsidRPr="00D756B4" w:rsidRDefault="00E91165" w:rsidP="00E91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165" w:rsidRPr="00D756B4" w:rsidRDefault="00E91165" w:rsidP="00E911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Единственная категория тестируемых – дети-иностранцы и дети без гражданства, которые поступают на обучение по ООП НОО, ООО или СОО (</w:t>
      </w:r>
      <w:hyperlink r:id="rId16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ч. 2.1 ст. 78 Федерального закона от 29.12.2012 № 273-ФЗ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Исключение – граждане Республики Беларусь, которые тестирование не проходят (</w:t>
      </w:r>
      <w:hyperlink r:id="rId17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приказ Минпросвещения от 04.03.2025 № 171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18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письмо Минпросвещения от 05.05.2025 № 03-958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E91165" w:rsidRPr="00D756B4" w:rsidRDefault="00E91165" w:rsidP="00E911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в тестировании беззаявительное. При этом в списки тестируемых детей тестирующая организация включит при выполнении двух условий:</w:t>
      </w:r>
    </w:p>
    <w:p w:rsidR="00E91165" w:rsidRPr="00D756B4" w:rsidRDefault="00E91165" w:rsidP="00E9116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Школа, в которую поступает ребенок, уведомила тестирующую организацию о направлении ребенка на тестирование – посредством ЕПГУ либо РПГУ или региональных ГИС, связанных с порталом (</w:t>
      </w:r>
      <w:hyperlink r:id="rId19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п. 2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Порядка, утв. </w:t>
      </w:r>
      <w:hyperlink r:id="rId20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приказом Минпросвещения от 04.03.2025 № 170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Уведомление выслали одновременно с информированием поступающего (</w:t>
      </w:r>
      <w:hyperlink r:id="rId21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п. 23.1 Порядка приема в школу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 </w:t>
      </w:r>
    </w:p>
    <w:p w:rsidR="00E91165" w:rsidRPr="00D756B4" w:rsidRDefault="00E91165" w:rsidP="00E9116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Родитель или сам поступающий не позже семи рабочих дней после получения направления лично обратился в тестирующую организацию для записи на тестирование (</w:t>
      </w:r>
      <w:hyperlink r:id="rId22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п. 3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Порядка, утв. </w:t>
      </w:r>
      <w:hyperlink r:id="rId23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приказом Минпросвещения от 04.03.2025 № 170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E91165" w:rsidRPr="00D756B4" w:rsidRDefault="00E91165" w:rsidP="00E911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повторном тестировании должно быть также выполнено третье условие – прошло три месяца со дня неудачной попытки прохождения последней попытки тестирования (</w:t>
      </w:r>
      <w:hyperlink r:id="rId24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п. 22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Порядка, утв. </w:t>
      </w:r>
      <w:hyperlink r:id="rId25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приказом Минпросвещения от 04.03.2025 № 170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E91165" w:rsidRPr="00D756B4" w:rsidRDefault="00E91165" w:rsidP="00D75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br/>
      </w:r>
      <w:r w:rsidR="00D756B4" w:rsidRPr="00D756B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Как проходит тестирование</w:t>
      </w:r>
      <w:r w:rsidRPr="00D756B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br/>
      </w:r>
    </w:p>
    <w:p w:rsidR="00E91165" w:rsidRPr="00D756B4" w:rsidRDefault="00E91165" w:rsidP="00E911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Тестирование проведут в устной и письменной формах. Исключение – поступающие в 1-й класс, для которых тестирование проведут только в устной форме. По необходимости тестирование можно проводить с использованием компьютерных технологий (</w:t>
      </w:r>
      <w:hyperlink r:id="rId26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п. 11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Порядка, утв. </w:t>
      </w:r>
      <w:hyperlink r:id="rId27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приказом Минпросвещения от 04.03.2025 № 170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E91165" w:rsidRPr="00D756B4" w:rsidRDefault="00E91165" w:rsidP="00E911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Соотношение устной и письменной частей тестирования определят в диагностических материалах. При этом общая продолжительность тестирования не будет превышать 80 минут (</w:t>
      </w:r>
      <w:hyperlink r:id="rId28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п. 12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Порядка, утв. </w:t>
      </w:r>
      <w:hyperlink r:id="rId29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приказом Минпросвещения от 04.03.2025 № 170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 В продолжительность тестирования не включается время, отведенное на подготовительные мероприятия. Например, размещение тестируемых в аудитории, оформление документов о проведении тестирования, инструктаж тестируемых (</w:t>
      </w:r>
      <w:hyperlink r:id="rId30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абз. 5 п. 11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Рекомендаций из </w:t>
      </w:r>
      <w:hyperlink r:id="rId31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письма Минпросвещения от 31.03.2025 № 03-608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91165" w:rsidRPr="00D756B4" w:rsidRDefault="00E91165" w:rsidP="00D756B4">
      <w:pPr>
        <w:spacing w:before="3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Какие диагностические материалы использовать</w:t>
      </w:r>
    </w:p>
    <w:p w:rsidR="00E91165" w:rsidRPr="00D756B4" w:rsidRDefault="00E91165" w:rsidP="00E911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165" w:rsidRPr="00D756B4" w:rsidRDefault="00E91165" w:rsidP="00E911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Диагностические материалы для тестирования разработает Рособрнадзор (</w:t>
      </w:r>
      <w:hyperlink r:id="rId32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ч. 2.2 ст. 78 Федерального закона от 29.12.2012 № 273-ФЗ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33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п. 10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Порядка, утв. </w:t>
      </w:r>
      <w:hyperlink r:id="rId34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приказом Минпросвещения от 04.03.2025 № 170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В открытом доступе размещать их не будет.</w:t>
      </w:r>
    </w:p>
    <w:p w:rsidR="00E91165" w:rsidRPr="00D756B4" w:rsidRDefault="00E91165" w:rsidP="00E911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Рособрнадзор направит материалы тестирования по защищенным каналам связи в органы исполнительной власти в сфере образования, а те доведут их до тестирующих организаций (п. </w:t>
      </w:r>
      <w:hyperlink r:id="rId35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1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 </w:t>
      </w:r>
      <w:hyperlink r:id="rId36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2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письма Рособрнадзора от 21.03.2025 № 02-48). Материалы будут присылать по мере поступления сведений:</w:t>
      </w:r>
    </w:p>
    <w:p w:rsidR="00E91165" w:rsidRPr="00D756B4" w:rsidRDefault="00E91165" w:rsidP="00E9116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планируемом количестве иностранных граждан, которые будут проходить тестирование в соответствующем классе;</w:t>
      </w:r>
    </w:p>
    <w:p w:rsidR="00E91165" w:rsidRPr="00D756B4" w:rsidRDefault="00E91165" w:rsidP="00E9116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классах, для которых требуются диагностические материалы.</w:t>
      </w:r>
    </w:p>
    <w:p w:rsidR="00E91165" w:rsidRPr="00D756B4" w:rsidRDefault="00E91165" w:rsidP="00E9116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Предполагается, что указанные сведения органы власти затребуют у тестирующих организаций (</w:t>
      </w:r>
      <w:hyperlink r:id="rId37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п. 1 письма Рособрнадзора от 21.03.2025 № 02-48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Порядок обеспечения  тестирующей организации диагностическими материалами определяют органы исполнительной власти в сфере образования (</w:t>
      </w:r>
      <w:hyperlink r:id="rId38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абз. 4 п. 12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Рекомендаций из </w:t>
      </w:r>
      <w:hyperlink r:id="rId39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письма Минпросвещения от 31.03.2025 № 03-608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D756B4" w:rsidRDefault="00E91165" w:rsidP="00D756B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Демонстрационные варианты диагностических материалов и спецификации к ним публикуют на сайте </w:t>
      </w:r>
      <w:hyperlink r:id="rId40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lang w:eastAsia="ru-RU"/>
          </w:rPr>
          <w:t>fipi.ru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Для удобства собрали все материалы в одной таблице.</w:t>
      </w: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E91165" w:rsidRPr="00D756B4" w:rsidRDefault="00E91165" w:rsidP="00D756B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Материалы для тестирования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"/>
        <w:gridCol w:w="4681"/>
        <w:gridCol w:w="3663"/>
      </w:tblGrid>
      <w:tr w:rsidR="00E91165" w:rsidRPr="00D756B4" w:rsidTr="00E91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E91165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E91165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Демонстрационные варианты диагностических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E91165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Спецификация диагностических материалов</w:t>
            </w:r>
          </w:p>
        </w:tc>
      </w:tr>
      <w:tr w:rsidR="00E91165" w:rsidRPr="00D756B4" w:rsidTr="00E9116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E91165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E91165" w:rsidRPr="00D756B4" w:rsidTr="00E91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E91165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41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42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</w:tr>
      <w:tr w:rsidR="00E91165" w:rsidRPr="00D756B4" w:rsidTr="00E91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E91165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43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44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</w:tr>
      <w:tr w:rsidR="00E91165" w:rsidRPr="00D756B4" w:rsidTr="00E91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E91165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45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46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</w:tr>
      <w:tr w:rsidR="00E91165" w:rsidRPr="00D756B4" w:rsidTr="00E91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E91165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47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48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</w:tr>
      <w:tr w:rsidR="00E91165" w:rsidRPr="00D756B4" w:rsidTr="00E9116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E91165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ОСНОВНОЕ ОБЩЕЕ ОБРАЗОВАНИЕ</w:t>
            </w:r>
          </w:p>
        </w:tc>
      </w:tr>
      <w:tr w:rsidR="00E91165" w:rsidRPr="00D756B4" w:rsidTr="00E91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E91165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49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50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</w:tr>
      <w:tr w:rsidR="00E91165" w:rsidRPr="00D756B4" w:rsidTr="00E91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E91165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51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52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</w:tr>
      <w:tr w:rsidR="00E91165" w:rsidRPr="00D756B4" w:rsidTr="00E91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E91165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7-й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53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54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</w:tr>
      <w:tr w:rsidR="00E91165" w:rsidRPr="00D756B4" w:rsidTr="00E91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E91165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8-й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55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56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</w:tr>
      <w:tr w:rsidR="00E91165" w:rsidRPr="00D756B4" w:rsidTr="00E91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E91165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57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58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</w:tr>
      <w:tr w:rsidR="00E91165" w:rsidRPr="00D756B4" w:rsidTr="00E9116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E91165" w:rsidP="00D7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СРЕДНЕЕ ОБЩЕЕ ОБРАЗОВАНИЕ</w:t>
            </w:r>
          </w:p>
        </w:tc>
      </w:tr>
      <w:tr w:rsidR="00E91165" w:rsidRPr="00D756B4" w:rsidTr="00E91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E91165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10-й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59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60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</w:tr>
      <w:tr w:rsidR="00E91165" w:rsidRPr="00D756B4" w:rsidTr="00E911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E91165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11-й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61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91165" w:rsidRPr="00D756B4" w:rsidRDefault="00D756B4" w:rsidP="00E91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62" w:history="1"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</w:t>
              </w:r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</w:t>
              </w:r>
              <w:r w:rsidR="00E91165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pdf</w:t>
              </w:r>
            </w:hyperlink>
          </w:p>
        </w:tc>
      </w:tr>
    </w:tbl>
    <w:p w:rsidR="00352A6A" w:rsidRPr="00D756B4" w:rsidRDefault="00D756B4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Сведения с результатами тестирования тестирующая организация должна передать в школу, на обучение в которую поступает ребенок, – посредством ЕПГУ либо РПГУ (п. 19 Порядка, утв. приказом Минпросвещения от 04.03.2025 № 170). Состав передаваемых сведений законодатель не установил. Полагаем, достаточно указать Ф. И. О. тестируемого и количество баллов, которое он набрал.</w:t>
      </w: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Сообщать результаты тестирования участнику тестирующая организация не обязана. Это сделает школа, в которую поступает ребенок. Она же предложит тестируемому, который не набрал минимальных баллов, пройти дополнительное обучение по русскому языку (п. 21 Порядка, утв. приказом Минпросвещения от 04.03.2025 № 170).</w:t>
      </w: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Ежемесячно, начиная с 18 апреля 2025 года, органы исполнительной власти в сфере образования будут направлять в Рособрадзор по каждому тестируемому:</w:t>
      </w: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52A6A" w:rsidRPr="00D756B4" w:rsidRDefault="00D756B4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352A6A"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баллы, полученные за выполнение каждого задания;</w:t>
      </w:r>
    </w:p>
    <w:p w:rsidR="00352A6A" w:rsidRPr="00D756B4" w:rsidRDefault="00D756B4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r w:rsidR="00352A6A"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общее количество полученных баллов за все задания.</w:t>
      </w:r>
    </w:p>
    <w:p w:rsidR="00352A6A" w:rsidRPr="00D756B4" w:rsidRDefault="00352A6A" w:rsidP="00D756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Предполагается, что указанные сведения органы власти затребуют у тестирующих организаций (п. 4 письма Рособрнадзора от 21.03.2025 № 02-48, п. 2.11 Протокола Минпросвещения от 18.03.2025 № РК-17/03пр). Форму отчета и сроки его направления органам власти установят в каждом регионе. Сведения необходимо будет предоставлять в динамике. Тое есть прибавляя текущие показатели к ранее представленным в предыдущем месяце (п. 4 письма Рособрнадзора от 21.03.2025 № 02-48).</w:t>
      </w:r>
    </w:p>
    <w:p w:rsidR="00352A6A" w:rsidRPr="00D756B4" w:rsidRDefault="00352A6A" w:rsidP="00D756B4">
      <w:pPr>
        <w:spacing w:before="3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Как организовать пересдачу тестирования</w:t>
      </w: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A6A" w:rsidRPr="00D756B4" w:rsidRDefault="00352A6A" w:rsidP="00352A6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Повторное тестирование могут пройти дети, которые не набрали проходные баллы при первой, второй и последующих попытках тестирования. При этом очередную попытку они могут получить не ранее чем через три месяца со дня неудачной сдачи тестирования (</w:t>
      </w:r>
      <w:hyperlink r:id="rId63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п. 22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Порядка, утв. </w:t>
      </w:r>
      <w:hyperlink r:id="rId64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приказом Минпросвещения от 04.03.2025 № 170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Количество попыток тестирования в настоящее время не ограничено.</w:t>
      </w:r>
    </w:p>
    <w:p w:rsidR="00D756B4" w:rsidRDefault="00D756B4" w:rsidP="00352A6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56B4" w:rsidRDefault="00D756B4" w:rsidP="00352A6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52A6A" w:rsidRPr="00D756B4" w:rsidRDefault="00352A6A" w:rsidP="00352A6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Повторное тестирование организуют и проводят в том же порядке, что и первичное. При этом тестирующая организация должна предоставить тестируемому вариант диагностических материалов, который отличается от того, по которому он не набрал проходные баллы (</w:t>
      </w:r>
      <w:hyperlink r:id="rId65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п. 23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Порядка, утв. </w:t>
      </w:r>
      <w:hyperlink r:id="rId66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приказом Минпросвещения от 04.03.2025 № 170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352A6A" w:rsidRPr="00D756B4" w:rsidRDefault="00352A6A" w:rsidP="00D75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Критерии и порядок оценивания работ</w:t>
      </w: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Работы тестируемых нужно оценивать по особым критериям. Их устанавливает Рособрнадзор (п. 10 Порядка, утв. приказом Минпросвещения от 04.03.2025 № 170). Критерии и материалы к ним направят органам исполнительной власти в сфере образования, а те доведут их до тестирующих организаций (п. 1 письма Рособрнадзора от 21.03.2025 № 02-48). Для оценивания заданий членам комиссии по проведению тестирования необходимо распечатать:</w:t>
      </w: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критерии оценивания выполнения заданий устной и письменной части тестирования – по 1-му экземпляру на каждого члена комиссии по проведению тестирования;</w:t>
      </w: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протоколы оценивания выполнения заданий устной и письменной части тестирования – по 1-му экземпляру на каждого на каждого тестируемого.</w:t>
      </w: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Правила установлены пунктом 2 письма Рособрнадзора от 21.03.2025 № 02-48, пунктом 13 Рекомендаций из письма Минпросвещения от 31.03.2025 № 03-608.</w:t>
      </w: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Задания устной и письменной частей тестирования оценивают отдельно. При этом устные ответы можно оценивать непосредственно при проведении тестирования или после его проведения по аудиозаписям ответов, письменные – только после окончания письменной части тестирования (п. 16 Рекомендаций из письма Минпросвещения от 31.03.2025 № 03-608). Результаты оценивания вносят в протоколы (п. 3 письма Рособрнадзора от 21.03.2025 № 02-48).</w:t>
      </w: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Определение проходного балла</w:t>
      </w: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результатам оценивания члены комиссии по проведению тестирования должны установить у тестируемого «достаточный» или «недостаточный» уровень знаний русского языка (п. 8 Порядка, утв. приказом Минпросвещения от 04.03.2025 № 170). </w:t>
      </w: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«достаточного» уровня тестируемым необходимо получить 3 балла (приказ Рособрнадзора от 05.03.2025 № 510). Минимальные 3 балла получат те, кто набрал не менее 90 процентов от максимального количества первичных баллов за выполнение всех заданий (протокол Рособрнадзора от 12.03.2025 № 04-1/пр).</w:t>
      </w: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52A6A" w:rsidRPr="00D756B4" w:rsidRDefault="00352A6A" w:rsidP="00D756B4">
      <w:pPr>
        <w:pStyle w:val="a3"/>
        <w:spacing w:after="150"/>
        <w:jc w:val="center"/>
        <w:rPr>
          <w:rFonts w:eastAsia="Times New Roman"/>
          <w:color w:val="222222"/>
          <w:lang w:eastAsia="ru-RU"/>
        </w:rPr>
      </w:pPr>
      <w:r w:rsidRPr="00D756B4">
        <w:rPr>
          <w:rFonts w:eastAsia="Times New Roman"/>
          <w:color w:val="222222"/>
          <w:lang w:eastAsia="ru-RU"/>
        </w:rPr>
        <w:br/>
      </w:r>
      <w:r w:rsidRPr="00D756B4">
        <w:rPr>
          <w:rFonts w:eastAsia="Times New Roman"/>
          <w:b/>
          <w:bCs/>
          <w:color w:val="222222"/>
          <w:lang w:eastAsia="ru-RU"/>
        </w:rPr>
        <w:t>Определение минимального балла, соответствующего «3»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"/>
        <w:gridCol w:w="1735"/>
        <w:gridCol w:w="2069"/>
        <w:gridCol w:w="4302"/>
        <w:gridCol w:w="471"/>
      </w:tblGrid>
      <w:tr w:rsidR="00352A6A" w:rsidRPr="00D756B4" w:rsidTr="00352A6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первичных баллов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Варианты минимального балла</w:t>
            </w:r>
          </w:p>
        </w:tc>
      </w:tr>
      <w:tr w:rsidR="00352A6A" w:rsidRPr="00D756B4" w:rsidTr="00352A6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2A6A" w:rsidRPr="00D756B4" w:rsidRDefault="00352A6A" w:rsidP="00352A6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Устная часть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% от макс, первичных балла баллов</w:t>
            </w:r>
          </w:p>
        </w:tc>
      </w:tr>
      <w:tr w:rsidR="00352A6A" w:rsidRPr="00D756B4" w:rsidTr="00352A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</w:p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9 за устную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352A6A" w:rsidRPr="00D756B4" w:rsidTr="00352A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</w:t>
            </w:r>
          </w:p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не менее 9 за устную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352A6A" w:rsidRPr="00D756B4" w:rsidTr="00352A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</w:t>
            </w:r>
          </w:p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не менее 9 за устную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352A6A" w:rsidRPr="00D756B4" w:rsidTr="00352A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</w:t>
            </w:r>
          </w:p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не менее 9 за устную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352A6A" w:rsidRPr="00D756B4" w:rsidTr="00352A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</w:t>
            </w:r>
          </w:p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не менее 9 за устную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352A6A" w:rsidRPr="00D756B4" w:rsidTr="00352A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</w:t>
            </w:r>
          </w:p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не менее 9 за устную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352A6A" w:rsidRPr="00D756B4" w:rsidTr="00352A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</w:t>
            </w:r>
          </w:p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не менее 9 за устную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352A6A" w:rsidRPr="00D756B4" w:rsidTr="00352A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</w:t>
            </w:r>
          </w:p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не менее 9 за устную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352A6A" w:rsidRPr="00D756B4" w:rsidTr="00352A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</w:t>
            </w:r>
          </w:p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не менее 9 за устную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352A6A" w:rsidRPr="00D756B4" w:rsidTr="00352A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</w:t>
            </w:r>
          </w:p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не менее 9 за устную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352A6A" w:rsidRPr="00D756B4" w:rsidTr="00352A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</w:t>
            </w:r>
          </w:p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не менее 9 за устную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</w:tbl>
    <w:p w:rsidR="00352A6A" w:rsidRPr="00D756B4" w:rsidRDefault="00352A6A" w:rsidP="00D756B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Чтобы тестируемому установили «достаточный» уровень, его знания должны соответствовать предметным результатам освоения федеральной рабочей программы по учебному предмету «Русский язык». Поступающих в 1-й класс оценивают по характеристикам достижений на этапе завершения освоения ФОП ДО (</w:t>
      </w:r>
      <w:hyperlink r:id="rId67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п. 7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Порядка, утв. </w:t>
      </w:r>
      <w:hyperlink r:id="rId68" w:history="1">
        <w:r w:rsidRPr="00D756B4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приказом Минпросвещения от 04.03.2025 № 170</w:t>
        </w:r>
      </w:hyperlink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  <w:r w:rsidRPr="00D756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352A6A" w:rsidRPr="00D756B4" w:rsidRDefault="00352A6A" w:rsidP="00352A6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56B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Показатели «достаточного» уровня знания русского языка с 1-го по 11-й класс</w:t>
      </w:r>
    </w:p>
    <w:tbl>
      <w:tblPr>
        <w:tblW w:w="9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"/>
        <w:gridCol w:w="2417"/>
        <w:gridCol w:w="1953"/>
        <w:gridCol w:w="4851"/>
      </w:tblGrid>
      <w:tr w:rsidR="00352A6A" w:rsidRPr="00D756B4" w:rsidTr="00D756B4">
        <w:tc>
          <w:tcPr>
            <w:tcW w:w="9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D7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352A6A" w:rsidRPr="00D756B4" w:rsidTr="00D75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D756B4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69" w:history="1">
              <w:r w:rsidR="00352A6A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1-й классdocx</w:t>
              </w:r>
            </w:hyperlink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D756B4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70" w:history="1">
              <w:r w:rsidR="00352A6A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2-й классdocx</w:t>
              </w:r>
            </w:hyperlink>
          </w:p>
        </w:tc>
      </w:tr>
      <w:tr w:rsidR="00352A6A" w:rsidRPr="00D756B4" w:rsidTr="00D75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D756B4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71" w:history="1">
              <w:r w:rsidR="00352A6A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3-й классdocx</w:t>
              </w:r>
            </w:hyperlink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D756B4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72" w:history="1">
              <w:r w:rsidR="00352A6A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4-й классdocx</w:t>
              </w:r>
            </w:hyperlink>
          </w:p>
        </w:tc>
      </w:tr>
      <w:tr w:rsidR="00352A6A" w:rsidRPr="00D756B4" w:rsidTr="00D756B4">
        <w:tc>
          <w:tcPr>
            <w:tcW w:w="9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D7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352A6A" w:rsidRPr="00D756B4" w:rsidTr="00D75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D756B4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73" w:history="1">
              <w:r w:rsidR="00352A6A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5-й классdocx</w:t>
              </w:r>
            </w:hyperlink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D756B4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74" w:history="1">
              <w:r w:rsidR="00352A6A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6-й классdocx</w:t>
              </w:r>
            </w:hyperlink>
          </w:p>
        </w:tc>
      </w:tr>
      <w:tr w:rsidR="00352A6A" w:rsidRPr="00D756B4" w:rsidTr="00D75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D756B4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75" w:history="1">
              <w:r w:rsidR="00352A6A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7-й классdocx</w:t>
              </w:r>
            </w:hyperlink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D756B4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76" w:history="1">
              <w:r w:rsidR="00352A6A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8-й классdocx</w:t>
              </w:r>
            </w:hyperlink>
          </w:p>
        </w:tc>
      </w:tr>
      <w:tr w:rsidR="00352A6A" w:rsidRPr="00D756B4" w:rsidTr="00D75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D756B4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77" w:history="1">
              <w:r w:rsidR="00352A6A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9-й классdocx</w:t>
              </w:r>
            </w:hyperlink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352A6A" w:rsidRPr="00D756B4" w:rsidTr="00D756B4">
        <w:tc>
          <w:tcPr>
            <w:tcW w:w="9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D75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756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СРЕДНЕЕ ОБЩЕЕ ОБРАЗОВАНИЕ</w:t>
            </w:r>
          </w:p>
        </w:tc>
      </w:tr>
      <w:tr w:rsidR="00352A6A" w:rsidRPr="00D756B4" w:rsidTr="00D75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D756B4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78" w:history="1">
              <w:r w:rsidR="00352A6A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10-й классdocx</w:t>
              </w:r>
            </w:hyperlink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352A6A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52A6A" w:rsidRPr="00D756B4" w:rsidRDefault="00D756B4" w:rsidP="003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79" w:history="1">
              <w:r w:rsidR="00352A6A" w:rsidRPr="00D756B4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11-й классdocx</w:t>
              </w:r>
            </w:hyperlink>
          </w:p>
        </w:tc>
      </w:tr>
    </w:tbl>
    <w:p w:rsidR="00FE2DAA" w:rsidRPr="00D756B4" w:rsidRDefault="00D756B4" w:rsidP="00D756B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bookmarkStart w:id="0" w:name="_GoBack"/>
      <w:bookmarkEnd w:id="0"/>
    </w:p>
    <w:sectPr w:rsidR="00FE2DAA" w:rsidRPr="00D756B4" w:rsidSect="00D756B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F67B1"/>
    <w:multiLevelType w:val="multilevel"/>
    <w:tmpl w:val="9B92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88106E"/>
    <w:multiLevelType w:val="multilevel"/>
    <w:tmpl w:val="11CC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D13761"/>
    <w:multiLevelType w:val="multilevel"/>
    <w:tmpl w:val="6298E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1E0"/>
    <w:rsid w:val="00352A6A"/>
    <w:rsid w:val="00D756B4"/>
    <w:rsid w:val="00E91165"/>
    <w:rsid w:val="00F931E0"/>
    <w:rsid w:val="00FE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6BC86"/>
  <w15:chartTrackingRefBased/>
  <w15:docId w15:val="{40B45140-02FF-4116-A1C2-367EDDA6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1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911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E91165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911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91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6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3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4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1obraz.ru/group?groupId=131569495&amp;locale=ru&amp;date=2025-05-14&amp;isStatic=false&amp;anchor=ZAP2FTI3I7&amp;pubAlias=mcfr-edu.plus" TargetMode="External"/><Relationship Id="rId21" Type="http://schemas.openxmlformats.org/officeDocument/2006/relationships/hyperlink" Target="https://1obraz.ru/group?groupId=131546461&amp;locale=ru&amp;date=2025-05-14&amp;isStatic=false&amp;anchor=ZAP1TFG3F0&amp;pubAlias=mcfr-edu.plus" TargetMode="External"/><Relationship Id="rId42" Type="http://schemas.openxmlformats.org/officeDocument/2006/relationships/hyperlink" Target="https://1obraz.ru/api/v2/attachment-file_get?attachmentId=067439d1-694d-4dad-a0cc-dd7e24130cfc" TargetMode="External"/><Relationship Id="rId47" Type="http://schemas.openxmlformats.org/officeDocument/2006/relationships/hyperlink" Target="https://1obraz.ru/api/v2/attachment-file_get?attachmentId=e3074e94-f52b-45a3-af14-4aa4491781f5" TargetMode="External"/><Relationship Id="rId63" Type="http://schemas.openxmlformats.org/officeDocument/2006/relationships/hyperlink" Target="https://1obraz.ru/group?groupId=131569495&amp;locale=ru&amp;date=2025-05-14&amp;isStatic=false&amp;anchor=ZAP2F4U3NE&amp;pubAlias=mcfr-edu.plus" TargetMode="External"/><Relationship Id="rId68" Type="http://schemas.openxmlformats.org/officeDocument/2006/relationships/hyperlink" Target="https://1obraz.ru/group?groupId=131569495&amp;locale=ru&amp;date=2025-05-14&amp;isStatic=false&amp;pubAlias=mcfr-edu.plus" TargetMode="External"/><Relationship Id="rId16" Type="http://schemas.openxmlformats.org/officeDocument/2006/relationships/hyperlink" Target="https://1obraz.ru/group?groupId=1597671&amp;locale=ru&amp;date=2025-05-14&amp;isStatic=false&amp;anchor=XA00ME82NP&amp;pubAlias=mcfr-edu.plus" TargetMode="External"/><Relationship Id="rId11" Type="http://schemas.openxmlformats.org/officeDocument/2006/relationships/hyperlink" Target="https://1obraz.ru/group?groupId=131569495&amp;locale=ru&amp;date=2025-05-14&amp;isStatic=false&amp;anchor=ZAP21E23BN&amp;pubAlias=mcfr-edu.plus" TargetMode="External"/><Relationship Id="rId32" Type="http://schemas.openxmlformats.org/officeDocument/2006/relationships/hyperlink" Target="https://1obraz.ru/group?groupId=1597671&amp;locale=ru&amp;date=2025-05-14&amp;isStatic=false&amp;anchor=XA00MJM2O9&amp;pubAlias=mcfr-edu.plus" TargetMode="External"/><Relationship Id="rId37" Type="http://schemas.openxmlformats.org/officeDocument/2006/relationships/hyperlink" Target="https://1obraz.ru/group?groupId=132420937&amp;locale=ru&amp;date=2025-05-14&amp;isStatic=false&amp;anchor=ZAP2HUU3IO&amp;pubAlias=mcfr-edu.plus" TargetMode="External"/><Relationship Id="rId53" Type="http://schemas.openxmlformats.org/officeDocument/2006/relationships/hyperlink" Target="https://1obraz.ru/api/v2/attachment-file_get?attachmentId=82ddf347-7a8f-4a9a-a2b8-64e5b543dd63" TargetMode="External"/><Relationship Id="rId58" Type="http://schemas.openxmlformats.org/officeDocument/2006/relationships/hyperlink" Target="https://1obraz.ru/api/v2/attachment-file_get?attachmentId=197f0b95-87e0-4feb-8f1b-49cf5c9287ae" TargetMode="External"/><Relationship Id="rId74" Type="http://schemas.openxmlformats.org/officeDocument/2006/relationships/hyperlink" Target="https://1obraz.ru/api/v2/attachment-file_get?attachmentId=24609716-9fed-4165-a2ef-2885d3a62705" TargetMode="External"/><Relationship Id="rId79" Type="http://schemas.openxmlformats.org/officeDocument/2006/relationships/hyperlink" Target="https://1obraz.ru/api/v2/attachment-file_get?attachmentId=f1258279-ac4a-40f9-9d29-30bea93efb47" TargetMode="External"/><Relationship Id="rId5" Type="http://schemas.openxmlformats.org/officeDocument/2006/relationships/hyperlink" Target="https://1obraz.ru/group?groupId=1597671&amp;locale=ru&amp;date=2025-05-14&amp;isStatic=false&amp;anchor=XA00ME82NP&amp;pubAlias=mcfr-edu.plus" TargetMode="External"/><Relationship Id="rId61" Type="http://schemas.openxmlformats.org/officeDocument/2006/relationships/hyperlink" Target="https://1obraz.ru/api/v2/attachment-file_get?attachmentId=dca4ae32-8a4f-4e72-8ab2-d86fafee1390" TargetMode="External"/><Relationship Id="rId19" Type="http://schemas.openxmlformats.org/officeDocument/2006/relationships/hyperlink" Target="https://1obraz.ru/group?groupId=131569495&amp;locale=ru&amp;date=2025-05-14&amp;isStatic=false&amp;anchor=ZAP2DME3J1&amp;pubAlias=mcfr-edu.plus" TargetMode="External"/><Relationship Id="rId14" Type="http://schemas.openxmlformats.org/officeDocument/2006/relationships/hyperlink" Target="https://1obraz.ru/group?groupId=131569495&amp;locale=ru&amp;date=2025-05-14&amp;isStatic=false&amp;anchor=ZAP27D83KR&amp;pubAlias=mcfr-edu.plus" TargetMode="External"/><Relationship Id="rId22" Type="http://schemas.openxmlformats.org/officeDocument/2006/relationships/hyperlink" Target="https://1obraz.ru/group?groupId=131569495&amp;locale=ru&amp;date=2025-05-14&amp;isStatic=false&amp;anchor=ZAP1V4C3FH&amp;pubAlias=mcfr-edu.plus" TargetMode="External"/><Relationship Id="rId27" Type="http://schemas.openxmlformats.org/officeDocument/2006/relationships/hyperlink" Target="https://1obraz.ru/group?groupId=131569495&amp;locale=ru&amp;date=2025-05-14&amp;isStatic=false&amp;pubAlias=mcfr-edu.plus" TargetMode="External"/><Relationship Id="rId30" Type="http://schemas.openxmlformats.org/officeDocument/2006/relationships/hyperlink" Target="https://1obraz.ru/group?groupId=132573526&amp;locale=ru&amp;date=2025-05-14&amp;isStatic=false&amp;anchor=infobar-attachment&amp;pubAlias=mcfr-edu.plus" TargetMode="External"/><Relationship Id="rId35" Type="http://schemas.openxmlformats.org/officeDocument/2006/relationships/hyperlink" Target="https://1obraz.ru/group?groupId=132420937&amp;locale=ru&amp;date=2025-05-14&amp;isStatic=false&amp;anchor=ZAP2HI03IT&amp;pubAlias=mcfr-edu.plus" TargetMode="External"/><Relationship Id="rId43" Type="http://schemas.openxmlformats.org/officeDocument/2006/relationships/hyperlink" Target="https://1obraz.ru/api/v2/attachment-file_get?attachmentId=a62ed27e-292e-468b-86fe-20ff2cbf672f" TargetMode="External"/><Relationship Id="rId48" Type="http://schemas.openxmlformats.org/officeDocument/2006/relationships/hyperlink" Target="https://1obraz.ru/api/v2/attachment-file_get?attachmentId=6f719a00-c41b-4c25-b86e-7f22032ff45c" TargetMode="External"/><Relationship Id="rId56" Type="http://schemas.openxmlformats.org/officeDocument/2006/relationships/hyperlink" Target="https://1obraz.ru/api/v2/attachment-file_get?attachmentId=82adf377-3097-4b47-87cf-784dd15e9d52" TargetMode="External"/><Relationship Id="rId64" Type="http://schemas.openxmlformats.org/officeDocument/2006/relationships/hyperlink" Target="https://1obraz.ru/group?groupId=131569495&amp;locale=ru&amp;date=2025-05-14&amp;isStatic=false&amp;pubAlias=mcfr-edu.plus" TargetMode="External"/><Relationship Id="rId69" Type="http://schemas.openxmlformats.org/officeDocument/2006/relationships/hyperlink" Target="https://1obraz.ru/api/v2/attachment-file_get?attachmentId=78a03a90-e99e-4727-bb76-6d5cdba49bc3" TargetMode="External"/><Relationship Id="rId77" Type="http://schemas.openxmlformats.org/officeDocument/2006/relationships/hyperlink" Target="https://1obraz.ru/api/v2/attachment-file_get?attachmentId=892ccdd3-c316-41c6-aa28-a3be301ebcc5" TargetMode="External"/><Relationship Id="rId8" Type="http://schemas.openxmlformats.org/officeDocument/2006/relationships/hyperlink" Target="https://1obraz.ru/group?groupId=1597671&amp;locale=ru&amp;date=2025-05-14&amp;isStatic=false&amp;anchor=XA00MK82OC&amp;pubAlias=mcfr-edu.plus" TargetMode="External"/><Relationship Id="rId51" Type="http://schemas.openxmlformats.org/officeDocument/2006/relationships/hyperlink" Target="https://1obraz.ru/api/v2/attachment-file_get?attachmentId=d2f54b04-c8c1-4bff-92e8-f9375ec16e90" TargetMode="External"/><Relationship Id="rId72" Type="http://schemas.openxmlformats.org/officeDocument/2006/relationships/hyperlink" Target="https://1obraz.ru/api/v2/attachment-file_get?attachmentId=1ec076c8-5521-431e-9fda-79f8755cb51b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1obraz.ru/group?groupId=131569495&amp;locale=ru&amp;date=2025-05-14&amp;isStatic=false&amp;pubAlias=mcfr-edu.plus" TargetMode="External"/><Relationship Id="rId17" Type="http://schemas.openxmlformats.org/officeDocument/2006/relationships/hyperlink" Target="https://1obraz.ru/group?groupId=131546461&amp;locale=ru&amp;date=2025-05-14&amp;isStatic=false&amp;pubAlias=mcfr-edu.plus" TargetMode="External"/><Relationship Id="rId25" Type="http://schemas.openxmlformats.org/officeDocument/2006/relationships/hyperlink" Target="https://1obraz.ru/group?groupId=131569495&amp;locale=ru&amp;date=2025-05-14&amp;isStatic=false&amp;pubAlias=mcfr-edu.plus" TargetMode="External"/><Relationship Id="rId33" Type="http://schemas.openxmlformats.org/officeDocument/2006/relationships/hyperlink" Target="https://1obraz.ru/group?groupId=131569495&amp;locale=ru&amp;date=2025-05-14&amp;isStatic=false&amp;anchor=ZAP2PKU3P3&amp;pubAlias=mcfr-edu.plus" TargetMode="External"/><Relationship Id="rId38" Type="http://schemas.openxmlformats.org/officeDocument/2006/relationships/hyperlink" Target="https://1obraz.ru/group?groupId=132573526&amp;locale=ru&amp;date=2025-05-14&amp;isStatic=false&amp;anchor=infobar-attachment&amp;pubAlias=mcfr-edu.plus" TargetMode="External"/><Relationship Id="rId46" Type="http://schemas.openxmlformats.org/officeDocument/2006/relationships/hyperlink" Target="https://1obraz.ru/api/v2/attachment-file_get?attachmentId=b3366e1a-2238-4155-9395-6b02ec0d9014" TargetMode="External"/><Relationship Id="rId59" Type="http://schemas.openxmlformats.org/officeDocument/2006/relationships/hyperlink" Target="https://1obraz.ru/api/v2/attachment-file_get?attachmentId=6cd7642f-8cd9-4d09-9f6e-25f8a4926afc" TargetMode="External"/><Relationship Id="rId67" Type="http://schemas.openxmlformats.org/officeDocument/2006/relationships/hyperlink" Target="https://1obraz.ru/group?groupId=131569495&amp;locale=ru&amp;date=2025-05-14&amp;isStatic=false&amp;anchor=ZAP2A0K3HJ&amp;pubAlias=mcfr-edu.plus" TargetMode="External"/><Relationship Id="rId20" Type="http://schemas.openxmlformats.org/officeDocument/2006/relationships/hyperlink" Target="https://1obraz.ru/group?groupId=131569495&amp;locale=ru&amp;date=2025-05-14&amp;isStatic=false&amp;pubAlias=mcfr-edu.plus" TargetMode="External"/><Relationship Id="rId41" Type="http://schemas.openxmlformats.org/officeDocument/2006/relationships/hyperlink" Target="https://1obraz.ru/api/v2/attachment-file_get?attachmentId=595de5c8-c9eb-4575-9433-0b4167b9a8fa" TargetMode="External"/><Relationship Id="rId54" Type="http://schemas.openxmlformats.org/officeDocument/2006/relationships/hyperlink" Target="https://1obraz.ru/api/v2/attachment-file_get?attachmentId=5c74d178-d02d-4810-b9bb-74fdd56939ee" TargetMode="External"/><Relationship Id="rId62" Type="http://schemas.openxmlformats.org/officeDocument/2006/relationships/hyperlink" Target="https://1obraz.ru/api/v2/attachment-file_get?attachmentId=569a6e76-169d-43f0-9ddd-6adbc48f0756" TargetMode="External"/><Relationship Id="rId70" Type="http://schemas.openxmlformats.org/officeDocument/2006/relationships/hyperlink" Target="https://1obraz.ru/api/v2/attachment-file_get?attachmentId=9e9d8f66-6a03-4f2e-ae92-aa1e6208d7b2" TargetMode="External"/><Relationship Id="rId75" Type="http://schemas.openxmlformats.org/officeDocument/2006/relationships/hyperlink" Target="https://1obraz.ru/api/v2/attachment-file_get?attachmentId=b85ca4c3-cfb8-4195-b194-048a06e73b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obraz.ru/group?groupId=131546461&amp;locale=ru&amp;date=2025-05-14&amp;isStatic=false&amp;anchor=ZAP2QS83O6&amp;pubAlias=mcfr-edu.plus" TargetMode="External"/><Relationship Id="rId15" Type="http://schemas.openxmlformats.org/officeDocument/2006/relationships/hyperlink" Target="https://1obraz.ru/group?groupId=131569495&amp;locale=ru&amp;date=2025-05-14&amp;isStatic=false&amp;pubAlias=mcfr-edu.plus" TargetMode="External"/><Relationship Id="rId23" Type="http://schemas.openxmlformats.org/officeDocument/2006/relationships/hyperlink" Target="https://1obraz.ru/group?groupId=131569495&amp;locale=ru&amp;date=2025-05-14&amp;isStatic=false&amp;pubAlias=mcfr-edu.plus" TargetMode="External"/><Relationship Id="rId28" Type="http://schemas.openxmlformats.org/officeDocument/2006/relationships/hyperlink" Target="https://1obraz.ru/group?groupId=131569495&amp;locale=ru&amp;date=2025-05-14&amp;isStatic=false&amp;anchor=ZAP26PE3E4&amp;pubAlias=mcfr-edu.plus" TargetMode="External"/><Relationship Id="rId36" Type="http://schemas.openxmlformats.org/officeDocument/2006/relationships/hyperlink" Target="https://1obraz.ru/group?groupId=132420937&amp;locale=ru&amp;date=2025-05-14&amp;isStatic=false&amp;anchor=ZAP2JJ03LA&amp;pubAlias=mcfr-edu.plus" TargetMode="External"/><Relationship Id="rId49" Type="http://schemas.openxmlformats.org/officeDocument/2006/relationships/hyperlink" Target="https://1obraz.ru/api/v2/attachment-file_get?attachmentId=a4b6f286-52ed-4576-a2c3-3da0aef16244" TargetMode="External"/><Relationship Id="rId57" Type="http://schemas.openxmlformats.org/officeDocument/2006/relationships/hyperlink" Target="https://1obraz.ru/api/v2/attachment-file_get?attachmentId=6608f0c4-497e-417d-b7cf-a3cc9d884726" TargetMode="External"/><Relationship Id="rId10" Type="http://schemas.openxmlformats.org/officeDocument/2006/relationships/hyperlink" Target="https://1obraz.ru/group?groupId=131546460&amp;locale=ru&amp;date=2025-05-14&amp;isStatic=false&amp;pubAlias=mcfr-edu.plus" TargetMode="External"/><Relationship Id="rId31" Type="http://schemas.openxmlformats.org/officeDocument/2006/relationships/hyperlink" Target="https://1obraz.ru/group?groupId=132573526&amp;locale=ru&amp;date=2025-05-14&amp;isStatic=false&amp;pubAlias=mcfr-edu.plus" TargetMode="External"/><Relationship Id="rId44" Type="http://schemas.openxmlformats.org/officeDocument/2006/relationships/hyperlink" Target="https://1obraz.ru/api/v2/attachment-file_get?attachmentId=0f1230cb-187e-41fd-938b-723dd5f8e362" TargetMode="External"/><Relationship Id="rId52" Type="http://schemas.openxmlformats.org/officeDocument/2006/relationships/hyperlink" Target="https://1obraz.ru/api/v2/attachment-file_get?attachmentId=60eef4cb-0c68-4ea1-b0aa-bb998a1e3085" TargetMode="External"/><Relationship Id="rId60" Type="http://schemas.openxmlformats.org/officeDocument/2006/relationships/hyperlink" Target="https://1obraz.ru/api/v2/attachment-file_get?attachmentId=625b6f33-cc96-4c71-b82e-55a8df0f6bb1" TargetMode="External"/><Relationship Id="rId65" Type="http://schemas.openxmlformats.org/officeDocument/2006/relationships/hyperlink" Target="https://1obraz.ru/group?groupId=131569495&amp;locale=ru&amp;date=2025-05-14&amp;isStatic=false&amp;anchor=ZAP28VA3D9&amp;pubAlias=mcfr-edu.plus" TargetMode="External"/><Relationship Id="rId73" Type="http://schemas.openxmlformats.org/officeDocument/2006/relationships/hyperlink" Target="https://1obraz.ru/api/v2/attachment-file_get?attachmentId=e0152e0c-8868-4031-8c16-28f36435fea5" TargetMode="External"/><Relationship Id="rId78" Type="http://schemas.openxmlformats.org/officeDocument/2006/relationships/hyperlink" Target="https://1obraz.ru/api/v2/attachment-file_get?attachmentId=62637cb3-919a-4544-98f4-5e9df9b06a75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1obraz.ru/group?groupId=131569495&amp;locale=ru&amp;date=2025-05-14&amp;isStatic=false&amp;pubAlias=mcfr-edu.plus" TargetMode="External"/><Relationship Id="rId13" Type="http://schemas.openxmlformats.org/officeDocument/2006/relationships/hyperlink" Target="https://docs.edu.gov.ru/document/ae02c34614e84f1f88ffb267c1f43880/" TargetMode="External"/><Relationship Id="rId18" Type="http://schemas.openxmlformats.org/officeDocument/2006/relationships/hyperlink" Target="https://1obraz.ru/group?groupId=134053133&amp;locale=ru&amp;date=2025-05-14&amp;isStatic=false&amp;anchor=ZAP26J23E5&amp;pubAlias=mcfr-edu.plus" TargetMode="External"/><Relationship Id="rId39" Type="http://schemas.openxmlformats.org/officeDocument/2006/relationships/hyperlink" Target="https://1obraz.ru/group?groupId=132573526&amp;locale=ru&amp;date=2025-05-14&amp;isStatic=false&amp;pubAlias=mcfr-edu.plus" TargetMode="External"/><Relationship Id="rId34" Type="http://schemas.openxmlformats.org/officeDocument/2006/relationships/hyperlink" Target="https://1obraz.ru/group?groupId=131569495&amp;locale=ru&amp;date=2025-05-14&amp;isStatic=false&amp;pubAlias=mcfr-edu.plus" TargetMode="External"/><Relationship Id="rId50" Type="http://schemas.openxmlformats.org/officeDocument/2006/relationships/hyperlink" Target="https://1obraz.ru/api/v2/attachment-file_get?attachmentId=c4c81284-1ab9-47a6-a56f-1ea28ad7f37b" TargetMode="External"/><Relationship Id="rId55" Type="http://schemas.openxmlformats.org/officeDocument/2006/relationships/hyperlink" Target="https://1obraz.ru/api/v2/attachment-file_get?attachmentId=cb75dcb2-c361-4552-98dc-d6d4d1b94629" TargetMode="External"/><Relationship Id="rId76" Type="http://schemas.openxmlformats.org/officeDocument/2006/relationships/hyperlink" Target="https://1obraz.ru/api/v2/attachment-file_get?attachmentId=e4285e9d-aa23-4010-ba02-33f90d1cf206" TargetMode="External"/><Relationship Id="rId7" Type="http://schemas.openxmlformats.org/officeDocument/2006/relationships/hyperlink" Target="https://1obraz.ru/group?groupId=1597671&amp;locale=ru&amp;date=2025-05-14&amp;isStatic=false&amp;anchor=XA00ME82NP&amp;pubAlias=mcfr-edu.plus" TargetMode="External"/><Relationship Id="rId71" Type="http://schemas.openxmlformats.org/officeDocument/2006/relationships/hyperlink" Target="https://1obraz.ru/api/v2/attachment-file_get?attachmentId=86cfbb33-73f2-492f-8ab7-aa0c13a00592" TargetMode="External"/><Relationship Id="rId2" Type="http://schemas.openxmlformats.org/officeDocument/2006/relationships/styles" Target="styles.xml"/><Relationship Id="rId29" Type="http://schemas.openxmlformats.org/officeDocument/2006/relationships/hyperlink" Target="https://1obraz.ru/group?groupId=131569495&amp;locale=ru&amp;date=2025-05-14&amp;isStatic=false&amp;pubAlias=mcfr-edu.plus" TargetMode="External"/><Relationship Id="rId24" Type="http://schemas.openxmlformats.org/officeDocument/2006/relationships/hyperlink" Target="https://1obraz.ru/group?groupId=131569495&amp;locale=ru&amp;date=2025-05-14&amp;isStatic=false&amp;anchor=ZAP2F4U3NE&amp;pubAlias=mcfr-edu.plus" TargetMode="External"/><Relationship Id="rId40" Type="http://schemas.openxmlformats.org/officeDocument/2006/relationships/hyperlink" Target="https://fipi.ru/inostr-exam/inostr-exam-deti" TargetMode="External"/><Relationship Id="rId45" Type="http://schemas.openxmlformats.org/officeDocument/2006/relationships/hyperlink" Target="https://1obraz.ru/api/v2/attachment-file_get?attachmentId=a9caa63a-5e26-4d07-ba5f-d539d70fb282" TargetMode="External"/><Relationship Id="rId66" Type="http://schemas.openxmlformats.org/officeDocument/2006/relationships/hyperlink" Target="https://1obraz.ru/group?groupId=131569495&amp;locale=ru&amp;date=2025-05-14&amp;isStatic=false&amp;pubAlias=mcfr-edu.pl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3024</Words>
  <Characters>17239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2025-07-21T06:19:00Z</dcterms:created>
  <dcterms:modified xsi:type="dcterms:W3CDTF">2025-07-21T07:06:00Z</dcterms:modified>
</cp:coreProperties>
</file>